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 xml:space="preserve">Press Announcement</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7EAD12CB" w14:textId="43DDA966" w:rsidR="00401780" w:rsidRDefault="4CB1D079" w:rsidP="2FBFC571">
      <w:pPr>
        <w:rPr>
          <w:rFonts w:ascii="Arial" w:hAnsi="Arial" w:cs="Arial"/>
          <w:b/>
          <w:bCs/>
          <w:color w:val="000000" w:themeColor="text1"/>
          <w:sz w:val="28"/>
          <w:szCs w:val="28"/>
        </w:rPr>
      </w:pPr>
      <w:r>
        <w:rPr>
          <w:rFonts w:ascii="Arial" w:hAnsi="Arial" w:cs="Arial"/>
          <w:b/>
          <w:bCs/>
          <w:color w:val="000000" w:themeColor="text1"/>
          <w:sz w:val="28"/>
          <w:szCs w:val="28"/>
        </w:rPr>
        <w:t xml:space="preserve">Apps on Demand: Innovative E/E Architectures for the "Smartphone on Wheels"</w:t>
      </w:r>
    </w:p>
    <w:p w14:paraId="73CC5648" w14:textId="173D7D1D" w:rsidR="00711735" w:rsidRPr="00711735" w:rsidRDefault="6ACC938C" w:rsidP="124A4028">
      <w:pPr>
        <w:rPr>
          <w:rFonts w:ascii="Arial" w:hAnsi="Arial" w:cs="Arial"/>
          <w:sz w:val="21"/>
          <w:szCs w:val="21"/>
          <w:highlight w:val="yellow"/>
        </w:rPr>
      </w:pPr>
      <w:r>
        <w:rPr>
          <w:rFonts w:ascii="Arial" w:hAnsi="Arial" w:cs="Arial"/>
          <w:sz w:val="21"/>
          <w:szCs w:val="21"/>
        </w:rPr>
        <w:t xml:space="preserve">The</w:t>
      </w:r>
      <w:r>
        <w:rPr>
          <w:rFonts w:ascii="Arial" w:hAnsi="Arial" w:cs="Arial"/>
          <w:b/>
          <w:bCs/>
          <w:color w:val="000000" w:themeColor="text1"/>
          <w:sz w:val="28"/>
          <w:szCs w:val="28"/>
        </w:rPr>
        <w:t xml:space="preserve"> </w:t>
      </w:r>
      <w:r>
        <w:rPr>
          <w:rFonts w:ascii="Arial" w:hAnsi="Arial" w:cs="Arial"/>
          <w:sz w:val="21"/>
          <w:szCs w:val="21"/>
        </w:rPr>
        <w:t xml:space="preserve">EDAG Group develops zone-based, service-oriented electric/electronic architectures as platforms for future mobility concepts.</w:t>
      </w:r>
    </w:p>
    <w:p w14:paraId="2D987E3D" w14:textId="27E4A028" w:rsidR="00711735" w:rsidRPr="00711735" w:rsidRDefault="00711735" w:rsidP="257C77FC">
      <w:pPr>
        <w:shd w:val="clear" w:color="auto" w:fill="FFFFFF" w:themeFill="background1"/>
        <w:spacing w:after="180" w:line="360" w:lineRule="auto"/>
        <w:outlineLvl w:val="1"/>
        <w:rPr>
          <w:rFonts w:ascii="Arial" w:hAnsi="Arial" w:cs="Arial"/>
          <w:i/>
          <w:iCs/>
        </w:rPr>
      </w:pPr>
      <w:r>
        <w:br/>
      </w:r>
      <w:r>
        <w:rPr>
          <w:rFonts w:ascii="Arial" w:hAnsi="Arial" w:cs="Arial"/>
          <w:b/>
          <w:bCs/>
        </w:rPr>
        <w:t xml:space="preserve">November 15, 2022 </w:t>
      </w:r>
      <w:r>
        <w:rPr>
          <w:rFonts w:ascii="Arial" w:hAnsi="Arial" w:cs="Arial"/>
          <w:i/>
          <w:iCs/>
        </w:rPr>
        <w:t xml:space="preserve">eMobility, autonomous driving, connectivity and user experience are megatrends in the mobility sector.</w:t>
      </w:r>
      <w:r>
        <w:rPr>
          <w:rFonts w:ascii="Arial" w:hAnsi="Arial" w:cs="Arial"/>
          <w:i/>
          <w:iCs/>
        </w:rPr>
        <w:t xml:space="preserve"> </w:t>
      </w:r>
      <w:r>
        <w:rPr>
          <w:rFonts w:ascii="Arial" w:hAnsi="Arial" w:cs="Arial"/>
          <w:i/>
          <w:iCs/>
        </w:rPr>
        <w:t xml:space="preserve">These call for a large number of sensors, actuators and cameras in the vehicle.</w:t>
      </w:r>
      <w:r>
        <w:rPr>
          <w:rFonts w:ascii="Arial" w:hAnsi="Arial" w:cs="Arial"/>
          <w:i/>
          <w:iCs/>
        </w:rPr>
        <w:t xml:space="preserve"> </w:t>
      </w:r>
      <w:r>
        <w:rPr>
          <w:rFonts w:ascii="Arial" w:hAnsi="Arial" w:cs="Arial"/>
          <w:i/>
          <w:iCs/>
        </w:rPr>
        <w:t xml:space="preserve">There is therefore a significant increase in the resulting volume of data needing to be transmitted and processed.</w:t>
      </w:r>
      <w:r>
        <w:rPr>
          <w:rFonts w:ascii="Arial" w:hAnsi="Arial" w:cs="Arial"/>
          <w:i/>
          <w:iCs/>
        </w:rPr>
        <w:t xml:space="preserve"> </w:t>
      </w:r>
      <w:r>
        <w:rPr>
          <w:rFonts w:ascii="Arial" w:hAnsi="Arial" w:cs="Arial"/>
          <w:i/>
          <w:iCs/>
        </w:rPr>
        <w:t xml:space="preserve">This is because the vehicle, like a "smartphone on wheels", communicates constantly – both with the occupants and with its surroundings.</w:t>
      </w:r>
      <w:r>
        <w:rPr>
          <w:rFonts w:ascii="Arial" w:hAnsi="Arial" w:cs="Arial"/>
          <w:i/>
          <w:iCs/>
        </w:rPr>
        <w:t xml:space="preserve"> </w:t>
      </w:r>
      <w:r>
        <w:rPr>
          <w:rFonts w:ascii="Arial" w:hAnsi="Arial" w:cs="Arial"/>
          <w:i/>
          <w:iCs/>
        </w:rPr>
        <w:t xml:space="preserve">The new features cannot be fully integrated into the vehicle with today's E/E architectures.</w:t>
      </w:r>
      <w:r>
        <w:rPr>
          <w:rFonts w:ascii="Arial" w:hAnsi="Arial" w:cs="Arial"/>
          <w:i/>
          <w:iCs/>
        </w:rPr>
        <w:t xml:space="preserve"> </w:t>
      </w:r>
      <w:r>
        <w:rPr>
          <w:rFonts w:ascii="Arial" w:hAnsi="Arial" w:cs="Arial"/>
          <w:i/>
          <w:iCs/>
        </w:rPr>
        <w:t xml:space="preserve">For this reason, the EDAG Group, the world's largest independent engineering service provider to the mobility industry, has developed a concept for a zone-based, service-oriented E/E architecture in the course of the funded project "ZOBAS".</w:t>
      </w:r>
      <w:r>
        <w:rPr>
          <w:rFonts w:ascii="Arial" w:hAnsi="Arial" w:cs="Arial"/>
          <w:i/>
          <w:iCs/>
        </w:rPr>
        <w:t xml:space="preserve"> </w:t>
      </w:r>
      <w:r>
        <w:rPr>
          <w:rFonts w:ascii="Arial" w:hAnsi="Arial" w:cs="Arial"/>
          <w:i/>
          <w:iCs/>
        </w:rPr>
        <w:t xml:space="preserve">The project was funded by the Federal Ministry for Economic Affairs and Climate Action.</w:t>
      </w:r>
      <w:r>
        <w:rPr>
          <w:rFonts w:ascii="Arial" w:hAnsi="Arial" w:cs="Arial"/>
          <w:i/>
          <w:iCs/>
        </w:rPr>
        <w:t xml:space="preserve"> </w:t>
      </w:r>
      <w:r>
        <w:rPr>
          <w:rFonts w:ascii="Arial" w:hAnsi="Arial" w:cs="Arial"/>
          <w:i/>
          <w:iCs/>
        </w:rPr>
        <w:t xml:space="preserve">The project sponsor is TÜV Rheinland Consulting GmbH.</w:t>
      </w:r>
    </w:p>
    <w:p w14:paraId="24C58FCB" w14:textId="77777777" w:rsidR="00225DCA" w:rsidRDefault="69970C78" w:rsidP="7F051F7F">
      <w:pPr>
        <w:spacing w:line="360" w:lineRule="auto"/>
        <w:rPr>
          <w:rFonts w:ascii="Arial" w:hAnsi="Arial" w:cs="Arial"/>
        </w:rPr>
      </w:pPr>
      <w:r>
        <w:rPr>
          <w:rFonts w:ascii="Arial" w:hAnsi="Arial" w:cs="Arial"/>
        </w:rPr>
        <w:t xml:space="preserve">Service-oriented E/E architectures are widely used in the IT world, one example being a central printer that can be contacted by several workstations, which it then serves.</w:t>
      </w:r>
      <w:r>
        <w:rPr>
          <w:rFonts w:ascii="Arial" w:hAnsi="Arial" w:cs="Arial"/>
        </w:rPr>
        <w:t xml:space="preserve"> </w:t>
      </w:r>
      <w:r>
        <w:rPr>
          <w:rFonts w:ascii="Arial" w:hAnsi="Arial" w:cs="Arial"/>
        </w:rPr>
        <w:t xml:space="preserve">More and more, technology is also finding its way into the automotive environment, with functions being centralized and put to multiple use.</w:t>
      </w:r>
      <w:r>
        <w:rPr>
          <w:rFonts w:ascii="Arial" w:hAnsi="Arial" w:cs="Arial"/>
        </w:rPr>
        <w:t xml:space="preserve"> </w:t>
      </w:r>
      <w:r>
        <w:rPr>
          <w:rFonts w:ascii="Arial" w:hAnsi="Arial" w:cs="Arial"/>
        </w:rPr>
        <w:t xml:space="preserve">An example of this is the outside temperature sensor. This provides the temperature value, which in turn can be used by several applications, for instance the air conditioning or the temperature indicator in the center console display.</w:t>
      </w:r>
      <w:r>
        <w:rPr>
          <w:rFonts w:ascii="Arial" w:hAnsi="Arial" w:cs="Arial"/>
        </w:rPr>
        <w:t xml:space="preserve"> </w:t>
      </w:r>
      <w:r>
        <w:rPr>
          <w:rFonts w:ascii="Arial" w:hAnsi="Arial" w:cs="Arial"/>
        </w:rPr>
        <w:t xml:space="preserve">With the aim of developing a zone-oriented E/E architecture that would be suitable for all mobility concepts, EDAG Engineering GmbH and Technica Engineering GmbH joined forces, and in 2020 commenced work on "ZOBAS", a funded project.</w:t>
      </w:r>
      <w:r>
        <w:rPr>
          <w:rFonts w:ascii="Arial" w:hAnsi="Arial" w:cs="Arial"/>
        </w:rPr>
        <w:t xml:space="preserve"> </w:t>
      </w:r>
    </w:p>
    <w:p w14:paraId="50F4279A" w14:textId="6D059989" w:rsidR="00711735" w:rsidRPr="00615D63" w:rsidRDefault="00225DCA" w:rsidP="7F051F7F">
      <w:pPr>
        <w:spacing w:line="360" w:lineRule="auto"/>
        <w:rPr>
          <w:rFonts w:ascii="Arial" w:hAnsi="Arial" w:cs="Arial"/>
        </w:rPr>
      </w:pPr>
      <w:r>
        <w:rPr>
          <w:rFonts w:ascii="Arial" w:hAnsi="Arial" w:cs="Arial"/>
        </w:rPr>
        <w:br/>
        <w:t xml:space="preserve">The completed project results are now to be presented to the public for the first time at the ELIV MarketPlace congress, Nov. 15-16.</w:t>
      </w:r>
      <w:r>
        <w:rPr>
          <w:rFonts w:ascii="Arial" w:hAnsi="Arial" w:cs="Arial"/>
        </w:rPr>
        <w:t xml:space="preserve"> </w:t>
      </w:r>
      <w:r>
        <w:rPr>
          <w:rFonts w:ascii="Arial" w:hAnsi="Arial" w:cs="Arial"/>
        </w:rPr>
        <w:t xml:space="preserve">As well as developing a new E/E architecture for vehicles, the project partners also aimed to reduce the number of control units in a vehicle.</w:t>
      </w:r>
      <w:r>
        <w:rPr>
          <w:rFonts w:ascii="Arial" w:hAnsi="Arial" w:cs="Arial"/>
        </w:rPr>
        <w:t xml:space="preserve"> </w:t>
      </w:r>
      <w:r>
        <w:rPr>
          <w:rFonts w:ascii="Arial" w:hAnsi="Arial" w:cs="Arial"/>
        </w:rPr>
        <w:t xml:space="preserve">Depending on the range of functions, many separate control units are installed in today's vehicles, and the specific sensors/actuators are connected to these.</w:t>
      </w:r>
      <w:r>
        <w:rPr>
          <w:rFonts w:ascii="Arial" w:hAnsi="Arial" w:cs="Arial"/>
        </w:rPr>
        <w:t xml:space="preserve"> </w:t>
      </w:r>
      <w:r>
        <w:rPr>
          <w:rFonts w:ascii="Arial" w:hAnsi="Arial" w:cs="Arial"/>
        </w:rPr>
        <w:t xml:space="preserve">This means that up to 100 control units need to be fitted into the vehicle.</w:t>
      </w:r>
      <w:r>
        <w:rPr>
          <w:rFonts w:ascii="Arial" w:hAnsi="Arial" w:cs="Arial"/>
        </w:rPr>
        <w:t xml:space="preserve"> </w:t>
      </w:r>
      <w:r>
        <w:rPr>
          <w:rFonts w:ascii="Arial" w:hAnsi="Arial" w:cs="Arial"/>
        </w:rPr>
        <w:t xml:space="preserve">In a zone-oriented E/E architecture, the sensors/actuators are connected to the nearest zone controller.</w:t>
      </w:r>
      <w:r>
        <w:rPr>
          <w:rFonts w:ascii="Arial" w:hAnsi="Arial" w:cs="Arial"/>
        </w:rPr>
        <w:t xml:space="preserve"> </w:t>
      </w:r>
      <w:r>
        <w:rPr>
          <w:rFonts w:ascii="Arial" w:hAnsi="Arial" w:cs="Arial"/>
        </w:rPr>
        <w:t xml:space="preserve">In the "ZOBAS" project, it proved possible to significantly reduce the number of control units, depending on the vehicle's equipment.</w:t>
      </w:r>
      <w:r>
        <w:rPr>
          <w:rFonts w:ascii="Arial" w:hAnsi="Arial" w:cs="Arial"/>
        </w:rPr>
        <w:t xml:space="preserve"> </w:t>
      </w:r>
      <w:r>
        <w:rPr>
          <w:rFonts w:ascii="Arial" w:hAnsi="Arial" w:cs="Arial"/>
        </w:rPr>
        <w:t xml:space="preserve">This also significantly reduces the complexity of the wiring harness variants required.</w:t>
      </w:r>
    </w:p>
    <w:p w14:paraId="501C71EB" w14:textId="7C853892" w:rsidR="6AC88160" w:rsidRDefault="6AC88160" w:rsidP="6AC88160">
      <w:pPr>
        <w:pStyle w:val="StandardWeb"/>
        <w:shd w:val="clear" w:color="auto" w:fill="FFFFFF" w:themeFill="background1"/>
        <w:spacing w:after="0" w:afterAutospacing="0" w:line="360" w:lineRule="auto"/>
        <w:rPr>
          <w:rFonts w:ascii="Arial" w:hAnsi="Arial" w:cs="Arial"/>
          <w:sz w:val="20"/>
          <w:szCs w:val="20"/>
        </w:rPr>
      </w:pPr>
    </w:p>
    <w:p w14:paraId="7C96533F" w14:textId="77777777" w:rsidR="00225DCA" w:rsidRDefault="293B59D2" w:rsidP="124A4028">
      <w:pPr>
        <w:pStyle w:val="StandardWeb"/>
        <w:shd w:val="clear" w:color="auto" w:fill="FFFFFF" w:themeFill="background1"/>
        <w:spacing w:after="0" w:afterAutospacing="0" w:line="360" w:lineRule="auto"/>
      </w:pPr>
      <w:r>
        <w:rPr>
          <w:rFonts w:ascii="Arial" w:hAnsi="Arial" w:cs="Arial"/>
          <w:sz w:val="20"/>
          <w:szCs w:val="20"/>
        </w:rPr>
        <w:t xml:space="preserve">Gerhard Becker, "ZOBAS" project leader, describes the EDAG Group's project volumes: "We dealt with the development of the entire E/E architecture and with the integration of Technica Engineering GmbH's central computer/zone controller.</w:t>
      </w:r>
      <w:r>
        <w:rPr>
          <w:rFonts w:ascii="Arial" w:hAnsi="Arial" w:cs="Arial"/>
          <w:sz w:val="20"/>
          <w:szCs w:val="20"/>
        </w:rPr>
        <w:t xml:space="preserve"> </w:t>
      </w:r>
      <w:r>
        <w:rPr>
          <w:rFonts w:ascii="Arial" w:hAnsi="Arial" w:cs="Arial"/>
          <w:sz w:val="20"/>
          <w:szCs w:val="20"/>
        </w:rPr>
        <w:t xml:space="preserve">The result is an E/E architecture in which the weight of the wiring harness has been reduced by about 30 percent.</w:t>
      </w:r>
      <w:r>
        <w:rPr>
          <w:rFonts w:ascii="Arial" w:hAnsi="Arial" w:cs="Arial"/>
          <w:sz w:val="20"/>
          <w:szCs w:val="20"/>
        </w:rPr>
        <w:t xml:space="preserve"> </w:t>
      </w:r>
      <w:r>
        <w:rPr>
          <w:rFonts w:ascii="Arial" w:hAnsi="Arial" w:cs="Arial"/>
          <w:sz w:val="20"/>
          <w:szCs w:val="20"/>
        </w:rPr>
        <w:t xml:space="preserve">An additional advantage of the innovative E/E architecture is the reduction of individual wiring harnesses functioning as point-to-point connections.</w:t>
      </w:r>
      <w:r>
        <w:rPr>
          <w:rFonts w:ascii="Arial" w:hAnsi="Arial" w:cs="Arial"/>
          <w:sz w:val="20"/>
          <w:szCs w:val="20"/>
        </w:rPr>
        <w:t xml:space="preserve"> </w:t>
      </w:r>
      <w:r>
        <w:rPr>
          <w:rFonts w:ascii="Arial" w:hAnsi="Arial" w:cs="Arial"/>
          <w:sz w:val="20"/>
          <w:szCs w:val="20"/>
        </w:rPr>
        <w:t xml:space="preserve">In the future this will enable wiring harnesses - no more than 2.5 meters long - to be automatically manufactured and installed in the vehicle.</w:t>
      </w:r>
      <w:r>
        <w:rPr>
          <w:rFonts w:ascii="Arial" w:hAnsi="Arial" w:cs="Arial"/>
          <w:sz w:val="20"/>
          <w:szCs w:val="20"/>
        </w:rPr>
        <w:t xml:space="preserve"> </w:t>
      </w:r>
      <w:r>
        <w:rPr>
          <w:rFonts w:ascii="Arial" w:hAnsi="Arial" w:cs="Arial"/>
          <w:sz w:val="20"/>
          <w:szCs w:val="20"/>
        </w:rPr>
        <w:t xml:space="preserve">Their production can therefore be relocated to be close to production sites - a major competitive advantage for both vehicle manufacturers and suppliers." In addition to the update ever the air features, vehicle diagnostics can also be carried out from anywhere in the future.</w:t>
      </w:r>
    </w:p>
    <w:p w14:paraId="297E4620" w14:textId="4F294058" w:rsidR="00F94C6C" w:rsidRDefault="78A79E1E" w:rsidP="124A4028">
      <w:pPr>
        <w:pStyle w:val="StandardWeb"/>
        <w:shd w:val="clear" w:color="auto" w:fill="FFFFFF" w:themeFill="background1"/>
        <w:spacing w:after="0" w:afterAutospacing="0" w:line="360" w:lineRule="auto"/>
        <w:rPr>
          <w:rFonts w:ascii="Arial" w:hAnsi="Arial" w:cs="Arial"/>
          <w:sz w:val="20"/>
          <w:szCs w:val="20"/>
        </w:rPr>
      </w:pPr>
      <w:r>
        <w:rPr>
          <w:rFonts w:ascii="Arial" w:hAnsi="Arial" w:cs="Arial"/>
          <w:sz w:val="20"/>
          <w:szCs w:val="20"/>
        </w:rPr>
        <w:t xml:space="preserve">The new type of application development allows third-party providers to supply their services or apps in a kind of app store for vehicles.</w:t>
      </w:r>
      <w:r>
        <w:rPr>
          <w:rFonts w:ascii="Arial" w:hAnsi="Arial" w:cs="Arial"/>
          <w:sz w:val="20"/>
          <w:szCs w:val="20"/>
        </w:rPr>
        <w:t xml:space="preserve"> </w:t>
      </w:r>
      <w:r>
        <w:rPr>
          <w:rFonts w:ascii="Arial" w:hAnsi="Arial" w:cs="Arial"/>
          <w:sz w:val="20"/>
          <w:szCs w:val="20"/>
        </w:rPr>
        <w:t xml:space="preserve">Due to the high data volume and real time requirements involved, Automotive Ethernet is used for the communication between the control units.</w:t>
      </w:r>
      <w:r>
        <w:rPr>
          <w:rFonts w:ascii="Arial" w:hAnsi="Arial" w:cs="Arial"/>
          <w:sz w:val="20"/>
          <w:szCs w:val="20"/>
        </w:rPr>
        <w:t xml:space="preserve"> </w:t>
      </w:r>
      <w:r>
        <w:rPr>
          <w:rFonts w:ascii="Arial" w:hAnsi="Arial" w:cs="Arial"/>
          <w:sz w:val="20"/>
          <w:szCs w:val="20"/>
        </w:rPr>
        <w:t xml:space="preserve">"We successfully completed the project in the middle of this year.</w:t>
      </w:r>
      <w:r>
        <w:rPr>
          <w:rFonts w:ascii="Arial" w:hAnsi="Arial" w:cs="Arial"/>
          <w:sz w:val="20"/>
          <w:szCs w:val="20"/>
        </w:rPr>
        <w:t xml:space="preserve"> </w:t>
      </w:r>
      <w:r>
        <w:rPr>
          <w:rFonts w:ascii="Arial" w:hAnsi="Arial" w:cs="Arial"/>
          <w:sz w:val="20"/>
          <w:szCs w:val="20"/>
        </w:rPr>
        <w:t xml:space="preserve">Among other things, we offer the know-how we have acquired to our customers in the course of projects and also offer support in the form of individual training courses.</w:t>
      </w:r>
      <w:r>
        <w:rPr>
          <w:rFonts w:ascii="Arial" w:hAnsi="Arial" w:cs="Arial"/>
          <w:sz w:val="20"/>
          <w:szCs w:val="20"/>
        </w:rPr>
        <w:t xml:space="preserve"> </w:t>
      </w:r>
      <w:r>
        <w:rPr>
          <w:rFonts w:ascii="Arial" w:hAnsi="Arial" w:cs="Arial"/>
          <w:sz w:val="20"/>
          <w:szCs w:val="20"/>
        </w:rPr>
        <w:t xml:space="preserve">Because only by working together can we meet the growing demands for functions such as on-demand features and updates over the air in future vehicles.</w:t>
      </w:r>
      <w:r>
        <w:rPr>
          <w:rFonts w:ascii="Arial" w:hAnsi="Arial" w:cs="Arial"/>
          <w:sz w:val="20"/>
          <w:szCs w:val="20"/>
        </w:rPr>
        <w:t xml:space="preserve"> </w:t>
      </w:r>
      <w:r>
        <w:rPr>
          <w:rFonts w:ascii="Arial" w:hAnsi="Arial" w:cs="Arial"/>
          <w:sz w:val="20"/>
          <w:szCs w:val="20"/>
        </w:rPr>
        <w:t xml:space="preserve">The basic framework for this are zone-based, service-oriented E/E architectures," says Becker.</w:t>
      </w:r>
    </w:p>
    <w:p w14:paraId="7539516F" w14:textId="113DB60F" w:rsidR="00F94C6C" w:rsidRPr="00F94C6C" w:rsidRDefault="74EA4D6D" w:rsidP="00F94C6C">
      <w:pPr>
        <w:pStyle w:val="StandardWeb"/>
        <w:shd w:val="clear" w:color="auto" w:fill="FFFFFF" w:themeFill="background1"/>
        <w:spacing w:line="360" w:lineRule="auto"/>
        <w:rPr>
          <w:rFonts w:ascii="Arial" w:hAnsi="Arial" w:cs="Arial"/>
          <w:sz w:val="20"/>
          <w:szCs w:val="20"/>
        </w:rPr>
      </w:pPr>
      <w:r>
        <w:rPr>
          <w:rFonts w:ascii="Arial" w:hAnsi="Arial" w:cs="Arial"/>
          <w:sz w:val="20"/>
          <w:szCs w:val="20"/>
        </w:rPr>
        <w:t xml:space="preserve">The results of "ZOBAS" are to be further explored in a subsequent research project.</w:t>
      </w:r>
      <w:r>
        <w:rPr>
          <w:rFonts w:ascii="Arial" w:hAnsi="Arial" w:cs="Arial"/>
          <w:sz w:val="20"/>
          <w:szCs w:val="20"/>
        </w:rPr>
        <w:t xml:space="preserve"> </w:t>
      </w:r>
      <w:r>
        <w:rPr>
          <w:rFonts w:ascii="Arial" w:hAnsi="Arial" w:cs="Arial"/>
          <w:sz w:val="20"/>
          <w:szCs w:val="20"/>
        </w:rPr>
        <w:t xml:space="preserve">The focus will be on the inclusion of artificial intelligence in the development of zone-based, service-oriented E/E architectures.</w:t>
      </w:r>
    </w:p>
    <w:p w14:paraId="34434153" w14:textId="7FEEEA09" w:rsidR="00366580" w:rsidRDefault="04FDBCFD" w:rsidP="5C1BFB7D">
      <w:pPr>
        <w:pStyle w:val="StandardWeb"/>
        <w:spacing w:line="276" w:lineRule="auto"/>
      </w:pPr>
      <w:r>
        <w:rPr>
          <w:noProof/>
        </w:rPr>
        <w:drawing>
          <wp:inline distT="0" distB="0" distL="0" distR="0" wp14:anchorId="087B831B" wp14:editId="66D9EA4A">
            <wp:extent cx="5872162" cy="3914775"/>
            <wp:effectExtent l="0" t="0" r="0" b="0"/>
            <wp:docPr id="329136938" name="Picture 329136938" title="Bild wird einge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2162" cy="3914775"/>
                    </a:xfrm>
                    <a:prstGeom prst="rect">
                      <a:avLst/>
                    </a:prstGeom>
                  </pic:spPr>
                </pic:pic>
              </a:graphicData>
            </a:graphic>
          </wp:inline>
        </w:drawing>
      </w:r>
    </w:p>
    <w:p w14:paraId="389AC011" w14:textId="033B93F5" w:rsidR="00366580" w:rsidRDefault="003E281B" w:rsidP="0027737E">
      <w:pPr>
        <w:pStyle w:val="StandardWeb"/>
        <w:shd w:val="clear" w:color="auto" w:fill="FFFFFF" w:themeFill="background1"/>
        <w:spacing w:line="276" w:lineRule="auto"/>
      </w:pPr>
      <w:r>
        <w:rPr>
          <w:noProof/>
        </w:rPr>
        <w:drawing>
          <wp:inline distT="0" distB="0" distL="0" distR="0" wp14:anchorId="56466679" wp14:editId="1997B813">
            <wp:extent cx="2908639" cy="1939093"/>
            <wp:effectExtent l="0" t="0" r="7620" b="5080"/>
            <wp:docPr id="1" name="Grafik 1" descr="P:\fd\Group-Marketing\MediaRelations_CorporatePublications\10 Pressemitteilungen\2022\2022_11_17_Zobas_Projekt\ZOBA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8639" cy="1939093"/>
                    </a:xfrm>
                    <a:prstGeom prst="rect">
                      <a:avLst/>
                    </a:prstGeom>
                  </pic:spPr>
                </pic:pic>
              </a:graphicData>
            </a:graphic>
          </wp:inline>
        </w:drawing>
      </w:r>
      <w:r w:rsidR="5C1BFB7D">
        <w:rPr>
          <w:noProof/>
        </w:rPr>
        <w:drawing>
          <wp:anchor distT="0" distB="0" distL="114300" distR="114300" simplePos="0" relativeHeight="251658240" behindDoc="0" locked="0" layoutInCell="1" allowOverlap="1" wp14:anchorId="4E43F060" wp14:editId="5907EB26">
            <wp:simplePos x="0" y="0"/>
            <wp:positionH relativeFrom="column">
              <wp:align>right</wp:align>
            </wp:positionH>
            <wp:positionV relativeFrom="paragraph">
              <wp:posOffset>0</wp:posOffset>
            </wp:positionV>
            <wp:extent cx="2829966" cy="1991193"/>
            <wp:effectExtent l="0" t="0" r="0" b="5715"/>
            <wp:wrapSquare wrapText="bothSides"/>
            <wp:docPr id="105662452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9966" cy="1991193"/>
                    </a:xfrm>
                    <a:prstGeom prst="rect">
                      <a:avLst/>
                    </a:prstGeom>
                  </pic:spPr>
                </pic:pic>
              </a:graphicData>
            </a:graphic>
            <wp14:sizeRelH relativeFrom="page">
              <wp14:pctWidth>0</wp14:pctWidth>
            </wp14:sizeRelH>
            <wp14:sizeRelV relativeFrom="page">
              <wp14:pctHeight>0</wp14:pctHeight>
            </wp14:sizeRelV>
          </wp:anchor>
        </w:drawing>
      </w:r>
    </w:p>
    <w:p w14:paraId="101CEF15" w14:textId="6E7CC23F" w:rsidR="007523E5" w:rsidRPr="006446BE" w:rsidRDefault="006446BE" w:rsidP="0027737E">
      <w:pPr>
        <w:pStyle w:val="StandardWeb"/>
        <w:shd w:val="clear" w:color="auto" w:fill="FFFFFF" w:themeFill="background1"/>
        <w:spacing w:line="276" w:lineRule="auto"/>
        <w:rPr>
          <w:rFonts w:ascii="Arial" w:hAnsi="Arial" w:cs="Arial"/>
          <w:sz w:val="20"/>
          <w:szCs w:val="20"/>
        </w:rPr>
      </w:pPr>
      <w:r>
        <w:rPr>
          <w:rFonts w:ascii="Arial" w:hAnsi="Arial" w:cs="Arial"/>
          <w:sz w:val="20"/>
          <w:szCs w:val="20"/>
        </w:rPr>
        <w:t xml:space="preserve">Caption: ZOBAS – a concept solution for scalable E/E architectures for future mobility concepts.</w:t>
      </w:r>
      <w:r>
        <w:rPr>
          <w:rFonts w:ascii="Arial" w:hAnsi="Arial" w:cs="Arial"/>
          <w:sz w:val="20"/>
          <w:szCs w:val="20"/>
        </w:rPr>
        <w:t xml:space="preserve"> </w:t>
      </w:r>
      <w:r>
        <w:rPr>
          <w:rFonts w:ascii="Arial" w:hAnsi="Arial" w:cs="Arial"/>
          <w:sz w:val="20"/>
          <w:szCs w:val="20"/>
        </w:rPr>
        <w:t xml:space="preserve">Photo: EDAG Group</w:t>
      </w:r>
    </w:p>
    <w:p w14:paraId="32EBC162" w14:textId="262A7387" w:rsidR="00F94C6C" w:rsidRDefault="00F94C6C" w:rsidP="0027737E">
      <w:pPr>
        <w:pStyle w:val="StandardWeb"/>
        <w:shd w:val="clear" w:color="auto" w:fill="FFFFFF" w:themeFill="background1"/>
        <w:spacing w:line="276" w:lineRule="auto"/>
        <w:rPr>
          <w:rFonts w:ascii="Arial" w:hAnsi="Arial" w:cs="Arial"/>
          <w:b/>
          <w:sz w:val="20"/>
          <w:szCs w:val="18"/>
        </w:rPr>
      </w:pPr>
    </w:p>
    <w:p w14:paraId="459EDBE2" w14:textId="11F2F33A" w:rsidR="00F94C6C" w:rsidRDefault="00F94C6C" w:rsidP="0027737E">
      <w:pPr>
        <w:pStyle w:val="StandardWeb"/>
        <w:shd w:val="clear" w:color="auto" w:fill="FFFFFF" w:themeFill="background1"/>
        <w:spacing w:line="276" w:lineRule="auto"/>
        <w:rPr>
          <w:rFonts w:ascii="Arial" w:hAnsi="Arial" w:cs="Arial"/>
          <w:b/>
          <w:sz w:val="20"/>
          <w:szCs w:val="18"/>
        </w:rPr>
      </w:pPr>
    </w:p>
    <w:p w14:paraId="3069BCDB" w14:textId="242BAB82" w:rsidR="00F94C6C" w:rsidRDefault="00F94C6C" w:rsidP="0027737E">
      <w:pPr>
        <w:pStyle w:val="StandardWeb"/>
        <w:shd w:val="clear" w:color="auto" w:fill="FFFFFF" w:themeFill="background1"/>
        <w:spacing w:line="276" w:lineRule="auto"/>
        <w:rPr>
          <w:rFonts w:ascii="Arial" w:hAnsi="Arial" w:cs="Arial"/>
          <w:b/>
          <w:sz w:val="20"/>
          <w:szCs w:val="18"/>
        </w:rPr>
      </w:pPr>
    </w:p>
    <w:p w14:paraId="3A5F5772" w14:textId="0B227540" w:rsidR="00F94C6C" w:rsidRDefault="00F94C6C" w:rsidP="0027737E">
      <w:pPr>
        <w:pStyle w:val="StandardWeb"/>
        <w:shd w:val="clear" w:color="auto" w:fill="FFFFFF" w:themeFill="background1"/>
        <w:spacing w:line="276" w:lineRule="auto"/>
        <w:rPr>
          <w:rFonts w:ascii="Arial" w:hAnsi="Arial" w:cs="Arial"/>
          <w:b/>
          <w:sz w:val="20"/>
          <w:szCs w:val="18"/>
        </w:rPr>
      </w:pPr>
    </w:p>
    <w:p w14:paraId="43F8CF19" w14:textId="64C36BB4" w:rsidR="00F94C6C" w:rsidRDefault="00F94C6C" w:rsidP="0027737E">
      <w:pPr>
        <w:pStyle w:val="StandardWeb"/>
        <w:shd w:val="clear" w:color="auto" w:fill="FFFFFF" w:themeFill="background1"/>
        <w:spacing w:line="276" w:lineRule="auto"/>
        <w:rPr>
          <w:rFonts w:ascii="Arial" w:hAnsi="Arial" w:cs="Arial"/>
          <w:b/>
          <w:sz w:val="20"/>
          <w:szCs w:val="18"/>
        </w:rPr>
      </w:pPr>
    </w:p>
    <w:p w14:paraId="3E8B8545" w14:textId="52E85D7A" w:rsidR="0027737E" w:rsidRDefault="00710CD9" w:rsidP="0027737E">
      <w:pPr>
        <w:pStyle w:val="StandardWeb"/>
        <w:shd w:val="clear" w:color="auto" w:fill="FFFFFF" w:themeFill="background1"/>
        <w:spacing w:line="276" w:lineRule="auto"/>
        <w:rPr>
          <w:rFonts w:ascii="Arial" w:hAnsi="Arial" w:cs="Arial"/>
          <w:sz w:val="20"/>
          <w:szCs w:val="18"/>
        </w:rPr>
      </w:pPr>
      <w:r>
        <w:rPr>
          <w:rFonts w:ascii="Arial" w:hAnsi="Arial" w:cs="Arial"/>
          <w:b/>
          <w:sz w:val="20"/>
          <w:szCs w:val="18"/>
        </w:rPr>
        <w:t xml:space="preserve">About EDAG</w:t>
      </w:r>
      <w:r>
        <w:rPr>
          <w:sz w:val="20"/>
          <w:szCs w:val="18"/>
        </w:rPr>
        <w:t xml:space="preserve"> </w:t>
        <w:br/>
      </w:r>
      <w:r>
        <w:rPr>
          <w:rFonts w:ascii="Arial" w:hAnsi="Arial" w:cs="Arial"/>
          <w:sz w:val="20"/>
          <w:szCs w:val="18"/>
        </w:rPr>
        <w:t xml:space="preserve">EDAG is the world's largest independent engineering service provider to the global mobility industry.</w:t>
      </w:r>
      <w:r>
        <w:rPr>
          <w:rFonts w:ascii="Arial" w:hAnsi="Arial" w:cs="Arial"/>
          <w:sz w:val="20"/>
          <w:szCs w:val="18"/>
        </w:rPr>
        <w:t xml:space="preserve"> </w:t>
      </w:r>
      <w:r>
        <w:rPr>
          <w:rFonts w:ascii="Arial" w:hAnsi="Arial" w:cs="Arial"/>
          <w:sz w:val="20"/>
          <w:szCs w:val="18"/>
        </w:rPr>
        <w:br/>
        <w:t xml:space="preserve">We regard mobility as a fully integrated ecosystem, and offer our customers technological solutions for more sustainable, emission-free and intelligently networked mobility.</w:t>
      </w:r>
      <w:r>
        <w:rPr>
          <w:rFonts w:ascii="Arial" w:hAnsi="Arial" w:cs="Arial"/>
          <w:sz w:val="20"/>
          <w:szCs w:val="18"/>
        </w:rPr>
        <w:t xml:space="preserve"> </w:t>
      </w:r>
      <w:r>
        <w:rPr>
          <w:rFonts w:ascii="Arial" w:hAnsi="Arial" w:cs="Arial"/>
          <w:sz w:val="20"/>
          <w:szCs w:val="18"/>
        </w:rPr>
        <w:br/>
        <w:t xml:space="preserve">With a global network of some 60 branches, EDAG provides engineering services in the Vehicle Engineering, Electrics/Electronics and Production Solutions segments.</w:t>
      </w:r>
      <w:r>
        <w:rPr>
          <w:rFonts w:ascii="Arial" w:hAnsi="Arial" w:cs="Arial"/>
          <w:sz w:val="20"/>
          <w:szCs w:val="18"/>
        </w:rPr>
        <w:t xml:space="preserve">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With our interdisciplinary expertise in the fields of software and digitalization, we possess the key skills to help actively shape the dynamic transformation process the mobility industry is currently undergoing.</w:t>
      </w:r>
      <w:r>
        <w:rPr>
          <w:rFonts w:ascii="Arial" w:hAnsi="Arial" w:cs="Arial"/>
          <w:sz w:val="20"/>
          <w:szCs w:val="18"/>
        </w:rPr>
        <w:t xml:space="preserve"> </w:t>
      </w:r>
      <w:r>
        <w:rPr>
          <w:rFonts w:ascii="Arial" w:hAnsi="Arial" w:cs="Arial"/>
          <w:sz w:val="20"/>
          <w:szCs w:val="18"/>
        </w:rPr>
        <w:t xml:space="preserve">Digital features, autonomous driving, artificial intelligence, alternative powertrains, new mobility concepts and the vision of a networked smart city have become an integral part of our portfolio.</w:t>
      </w:r>
      <w:r>
        <w:rPr>
          <w:rFonts w:ascii="Arial" w:hAnsi="Arial" w:cs="Arial"/>
          <w:sz w:val="20"/>
          <w:szCs w:val="18"/>
        </w:rPr>
        <w:t xml:space="preserve"> </w:t>
      </w:r>
      <w:r>
        <w:rPr>
          <w:rFonts w:ascii="Arial" w:hAnsi="Arial" w:cs="Arial"/>
          <w:sz w:val="20"/>
          <w:szCs w:val="18"/>
        </w:rPr>
        <w:t xml:space="preserve">Embedded in EDAG's own 360° degree approach to the development of complete vehicles and production facilities, we are a competent partner for sustainable mobility projects.</w:t>
      </w:r>
      <w:r>
        <w:rPr>
          <w:rFonts w:ascii="Arial" w:hAnsi="Arial" w:cs="Arial"/>
          <w:sz w:val="20"/>
          <w:szCs w:val="18"/>
        </w:rPr>
        <w:t xml:space="preserve"> </w:t>
      </w:r>
      <w:r>
        <w:rPr>
          <w:rFonts w:ascii="Arial" w:hAnsi="Arial" w:cs="Arial"/>
          <w:sz w:val="20"/>
          <w:szCs w:val="18"/>
        </w:rPr>
        <w:t xml:space="preserve">It is in the DNA of the company to actively shape the future of mobility and transfer new technologies and concepts into series production.</w:t>
      </w:r>
      <w:r>
        <w:rPr>
          <w:rFonts w:ascii="Arial" w:hAnsi="Arial" w:cs="Arial"/>
          <w:sz w:val="20"/>
          <w:szCs w:val="18"/>
        </w:rPr>
        <w:t xml:space="preserve"> </w:t>
      </w:r>
      <w:r>
        <w:rPr>
          <w:rFonts w:ascii="Arial" w:hAnsi="Arial" w:cs="Arial"/>
          <w:sz w:val="20"/>
          <w:szCs w:val="18"/>
        </w:rPr>
        <w:t xml:space="preserve">Today, EDAG is one of the TOP 20 IT service providers in the German mobility sector.</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Our customers include leading international OEMs, tier 1 suppliers and startup companies from the automotive and non-automotive industries, all of whom we serve globally with our workforce of approximately 8,000 experts in 360-degree engineering.</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In 2021, the company generated sales of € 687 million.</w:t>
      </w:r>
      <w:r>
        <w:rPr>
          <w:rFonts w:ascii="Arial" w:hAnsi="Arial" w:cs="Arial"/>
          <w:sz w:val="20"/>
          <w:szCs w:val="18"/>
        </w:rPr>
        <w:t xml:space="preserve"> </w:t>
      </w:r>
      <w:r>
        <w:rPr>
          <w:rFonts w:ascii="Arial" w:hAnsi="Arial" w:cs="Arial"/>
          <w:sz w:val="20"/>
          <w:szCs w:val="18"/>
        </w:rPr>
        <w:t xml:space="preserve">On December 31, 2021, EDAG employed a global workforce of 7,880 (including apprentices).</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Pr>
          <w:rFonts w:ascii="Arial" w:hAnsi="Arial" w:cs="Arial"/>
          <w:b/>
          <w:sz w:val="18"/>
          <w:szCs w:val="18"/>
        </w:rPr>
        <w:t xml:space="preserve">Do you have any questions, or need further information?</w:t>
      </w:r>
      <w:r>
        <w:rPr>
          <w:rFonts w:ascii="Arial" w:hAnsi="Arial" w:cs="Arial"/>
          <w:b/>
          <w:sz w:val="18"/>
          <w:szCs w:val="18"/>
        </w:rPr>
        <w:br/>
        <w:t xml:space="preserve">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Fonts w:ascii="Arial" w:hAnsi="Arial" w:cs="Arial"/>
          <w:rStyle w:val="normaltextrun"/>
          <w:sz w:val="18"/>
          <w:szCs w:val="18"/>
        </w:rPr>
        <w:t xml:space="preserve">Felix Schuster</w:t>
      </w:r>
      <w:r>
        <w:rPr>
          <w:rFonts w:ascii="Calibri" w:hAnsi="Calibri" w:cs="Calibri"/>
          <w:rStyle w:val="tabchar"/>
          <w:sz w:val="18"/>
          <w:szCs w:val="18"/>
        </w:rPr>
        <w:t xml:space="preserve"> </w:t>
        <w:tab/>
        <w:tab/>
        <w:tab/>
        <w:tab/>
        <w:tab/>
        <w:tab/>
      </w:r>
      <w:r>
        <w:rPr>
          <w:rFonts w:ascii="Arial" w:hAnsi="Arial" w:cs="Arial"/>
          <w:rStyle w:val="normaltextrun"/>
          <w:sz w:val="18"/>
          <w:szCs w:val="18"/>
          <w:u w:val="single"/>
        </w:rPr>
        <w:t xml:space="preserve">Head Office</w:t>
      </w:r>
      <w:r>
        <w:rPr>
          <w:rFonts w:ascii="Calibri" w:hAnsi="Calibri" w:cs="Calibri"/>
          <w:rStyle w:val="tabchar"/>
          <w:sz w:val="18"/>
          <w:szCs w:val="18"/>
        </w:rPr>
        <w:t xml:space="preserve"> </w:t>
      </w:r>
      <w:r>
        <w:rPr>
          <w:rFonts w:ascii="Arial" w:hAnsi="Arial" w:cs="Arial"/>
          <w:rStyle w:val="eop"/>
          <w:sz w:val="18"/>
          <w:szCs w:val="18"/>
        </w:rPr>
        <w:t xml:space="preserve">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Fonts w:ascii="Arial" w:hAnsi="Arial" w:cs="Arial"/>
          <w:rStyle w:val="normaltextrun"/>
          <w:sz w:val="18"/>
          <w:szCs w:val="18"/>
        </w:rPr>
        <w:t xml:space="preserve">Head of Marketing &amp; Communications</w:t>
      </w:r>
      <w:r>
        <w:rPr>
          <w:rFonts w:ascii="Calibri" w:hAnsi="Calibri" w:cs="Calibri"/>
          <w:rStyle w:val="tabchar"/>
          <w:sz w:val="18"/>
          <w:szCs w:val="18"/>
        </w:rPr>
        <w:t xml:space="preserve"> </w:t>
        <w:tab/>
        <w:tab/>
        <w:tab/>
      </w:r>
      <w:r>
        <w:rPr>
          <w:rFonts w:ascii="Arial" w:hAnsi="Arial" w:cs="Arial"/>
          <w:rStyle w:val="normaltextrun"/>
          <w:sz w:val="18"/>
          <w:szCs w:val="18"/>
        </w:rPr>
        <w:t xml:space="preserve">EDAG Engineering GmbH</w:t>
      </w:r>
      <w:r>
        <w:rPr>
          <w:rFonts w:ascii="Arial" w:hAnsi="Arial" w:cs="Arial"/>
          <w:rStyle w:val="eop"/>
          <w:sz w:val="18"/>
          <w:szCs w:val="18"/>
        </w:rPr>
        <w:t xml:space="preserve">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Fonts w:ascii="Arial" w:hAnsi="Arial" w:cs="Arial"/>
          <w:rStyle w:val="normaltextrun"/>
          <w:sz w:val="18"/>
          <w:szCs w:val="18"/>
        </w:rPr>
        <w:t xml:space="preserve">Cell phone: +49 173 7345473</w:t>
      </w:r>
      <w:r>
        <w:rPr>
          <w:rFonts w:ascii="Calibri" w:hAnsi="Calibri" w:cs="Calibri"/>
          <w:rStyle w:val="tabchar"/>
          <w:sz w:val="18"/>
          <w:szCs w:val="18"/>
        </w:rPr>
        <w:t xml:space="preserve"> </w:t>
        <w:tab/>
        <w:tab/>
        <w:tab/>
        <w:tab/>
        <w:tab/>
      </w:r>
      <w:r>
        <w:rPr>
          <w:rFonts w:ascii="Arial" w:hAnsi="Arial" w:cs="Arial"/>
          <w:rStyle w:val="normaltextrun"/>
          <w:sz w:val="18"/>
          <w:szCs w:val="18"/>
        </w:rPr>
        <w:t xml:space="preserve">Kreuzberger Ring 40</w:t>
      </w:r>
      <w:r>
        <w:rPr>
          <w:rFonts w:ascii="Calibri" w:hAnsi="Calibri" w:cs="Calibri"/>
          <w:rStyle w:val="tabchar"/>
          <w:sz w:val="18"/>
          <w:szCs w:val="18"/>
        </w:rPr>
        <w:t xml:space="preserve"> </w:t>
      </w:r>
      <w:r>
        <w:rPr>
          <w:rFonts w:ascii="Arial" w:hAnsi="Arial" w:cs="Arial"/>
          <w:rStyle w:val="eop"/>
          <w:sz w:val="18"/>
          <w:szCs w:val="18"/>
        </w:rPr>
        <w:t xml:space="preserve">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Fonts w:ascii="Arial" w:hAnsi="Arial" w:cs="Arial"/>
          <w:rStyle w:val="normaltextrun"/>
          <w:sz w:val="18"/>
          <w:szCs w:val="18"/>
        </w:rPr>
        <w:t xml:space="preserve">Email: </w:t>
      </w:r>
      <w:hyperlink r:id="rId14" w:tgtFrame="_blank" w:history="1" w:tooltip="">
        <w:r>
          <w:rPr>
            <w:rFonts w:ascii="Arial" w:hAnsi="Arial" w:cs="Arial"/>
            <w:rStyle w:val="normaltextrun"/>
            <w:color w:val="0000FF"/>
            <w:sz w:val="18"/>
            <w:szCs w:val="18"/>
          </w:rPr>
          <w:t xml:space="preserve">felix.schuster@edag.com</w:t>
        </w:r>
        <w:r>
          <w:rPr>
            <w:rFonts w:ascii="Calibri" w:hAnsi="Calibri" w:cs="Calibri"/>
            <w:rStyle w:val="tabchar"/>
            <w:color w:val="0000FF"/>
            <w:sz w:val="18"/>
            <w:szCs w:val="18"/>
          </w:rPr>
          <w:t xml:space="preserve"> </w:t>
        </w:r>
      </w:hyperlink>
      <w:r>
        <w:rPr>
          <w:rFonts w:ascii="Segoe UI" w:hAnsi="Segoe UI" w:cs="Segoe UI"/>
          <w:sz w:val="18"/>
          <w:szCs w:val="18"/>
        </w:rPr>
        <w:tab/>
        <w:tab/>
        <w:tab/>
        <w:tab/>
      </w:r>
      <w:r>
        <w:rPr>
          <w:rFonts w:ascii="Arial" w:hAnsi="Arial" w:cs="Arial"/>
          <w:rStyle w:val="normaltextrun"/>
          <w:sz w:val="18"/>
          <w:szCs w:val="18"/>
        </w:rPr>
        <w:t xml:space="preserve">65205 Wiesbaden</w:t>
      </w:r>
      <w:r>
        <w:rPr>
          <w:rFonts w:ascii="Arial" w:hAnsi="Arial" w:cs="Arial"/>
          <w:rStyle w:val="eop"/>
          <w:sz w:val="18"/>
          <w:szCs w:val="18"/>
        </w:rPr>
        <w:t xml:space="preserve">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Fonts w:ascii="Arial" w:hAnsi="Arial" w:cs="Arial"/>
          <w:rStyle w:val="normaltextrun"/>
          <w:sz w:val="18"/>
          <w:szCs w:val="18"/>
        </w:rPr>
        <w:t xml:space="preserve">www.edag.com</w:t>
      </w:r>
      <w:r>
        <w:rPr>
          <w:rFonts w:ascii="Arial" w:hAnsi="Arial" w:cs="Arial"/>
          <w:rStyle w:val="eop"/>
          <w:sz w:val="18"/>
          <w:szCs w:val="18"/>
        </w:rPr>
        <w:t xml:space="preserve">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5"/>
      <w:footerReference w:type="default" r:id="rId16"/>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A896" w14:textId="77777777" w:rsidR="00266185" w:rsidRDefault="00266185">
      <w:r>
        <w:separator/>
      </w:r>
    </w:p>
  </w:endnote>
  <w:endnote w:type="continuationSeparator" w:id="0">
    <w:p w14:paraId="5A2BC3CA" w14:textId="77777777" w:rsidR="00266185" w:rsidRDefault="00266185">
      <w:r>
        <w:continuationSeparator/>
      </w:r>
    </w:p>
  </w:endnote>
  <w:endnote w:type="continuationNotice" w:id="1">
    <w:p w14:paraId="7C41B11F" w14:textId="77777777" w:rsidR="00266185" w:rsidRDefault="0026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Pr>
        <w:rFonts w:ascii="Arial" w:hAnsi="Arial" w:cs="Arial"/>
        <w:snapToGrid w:val="0"/>
      </w:rPr>
      <w:t xml:space="preserve">Felix Schuster, Head of Marketing &amp; Communications, EDAG Engineering GmbH, </w:t>
    </w:r>
  </w:p>
  <w:p w14:paraId="79FF78A0" w14:textId="1A6973F1" w:rsidR="00B4676A" w:rsidRDefault="00E75971">
    <w:pPr>
      <w:pStyle w:val="Fuzeile"/>
      <w:rPr>
        <w:rFonts w:ascii="Arial" w:hAnsi="Arial" w:cs="Arial"/>
      </w:rPr>
    </w:pPr>
    <w:r>
      <w:rPr>
        <w:rFonts w:ascii="Arial" w:hAnsi="Arial" w:cs="Arial"/>
        <w:snapToGrid w:val="0"/>
      </w:rPr>
      <w:t xml:space="preserve">Page </w:t>
    </w:r>
    <w:r>
      <w:rPr>
        <w:rFonts w:ascii="Arial" w:hAnsi="Arial" w:cs="Arial"/>
        <w:snapToGrid w:val="0"/>
      </w:rPr>
      <w:rPr>
        <w:rFonts w:ascii="Arial" w:hAnsi="Arial" w:cs="Arial"/>
        <w:snapToGrid w:val="0"/>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 xml:space="preserve">4</w:t>
    </w:r>
    <w:r>
      <w:fldChar w:fldCharType="end"/>
    </w:r>
    <w:r>
      <w:rPr>
        <w:rFonts w:ascii="Arial" w:hAnsi="Arial" w:cs="Arial"/>
        <w:snapToGrid w:val="0"/>
      </w:rPr>
      <w:t xml:space="preserve"> of </w:t>
    </w:r>
    <w:r>
      <w:rPr>
        <w:rFonts w:ascii="Arial" w:hAnsi="Arial" w:cs="Arial"/>
        <w:rStyle w:val="Seitenzahl"/>
      </w:rPr>
      <w:rPr>
        <w:rFonts w:ascii="Arial" w:hAnsi="Arial" w:cs="Arial"/>
        <w:rStyle w:val="Seitenzahl"/>
      </w:rPr>
      <w:fldChar w:fldCharType="begin"/>
    </w:r>
    <w:r>
      <w:rPr>
        <w:rFonts w:ascii="Arial" w:hAnsi="Arial" w:cs="Arial"/>
        <w:rStyle w:val="Seitenzahl"/>
        <w:noProof/>
      </w:rPr>
      <w:instrText xml:space="preserve"> NUMPAGES </w:instrText>
    </w:r>
    <w:r>
      <w:fldChar w:fldCharType="separate"/>
    </w:r>
    <w:r>
      <w:rPr>
        <w:rFonts w:ascii="Arial" w:hAnsi="Arial" w:cs="Arial"/>
        <w:rStyle w:val="Seitenzahl"/>
        <w:noProof/>
      </w:rPr>
      <w:t xml:space="preserve">4</w:t>
    </w:r>
    <w:r>
      <w:fldChar w:fldCharType="end"/>
    </w:r>
    <w:r>
      <w:rPr>
        <w:rFonts w:ascii="Arial" w:hAnsi="Arial" w:cs="Arial"/>
        <w:rStyle w:val="Seitenzahl"/>
      </w:rPr>
      <w:t xml:space="preserve">, 11/15/2022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8A6" w14:textId="77777777" w:rsidR="00266185" w:rsidRDefault="00266185">
      <w:r>
        <w:separator/>
      </w:r>
    </w:p>
  </w:footnote>
  <w:footnote w:type="continuationSeparator" w:id="0">
    <w:p w14:paraId="31752AB8" w14:textId="77777777" w:rsidR="00266185" w:rsidRDefault="00266185">
      <w:r>
        <w:continuationSeparator/>
      </w:r>
    </w:p>
  </w:footnote>
  <w:footnote w:type="continuationNotice" w:id="1">
    <w:p w14:paraId="22D8B885" w14:textId="77777777" w:rsidR="00266185" w:rsidRDefault="00266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B4676A" w:rsidRPr="00F85AED" w:rsidRDefault="00E75971" w:rsidP="00B4676A">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STnaNUanvoHxa" int2:id="mnCF582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F0073"/>
    <w:multiLevelType w:val="multilevel"/>
    <w:tmpl w:val="E7D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76564">
    <w:abstractNumId w:val="1"/>
  </w:num>
  <w:num w:numId="2" w16cid:durableId="450704865">
    <w:abstractNumId w:val="0"/>
  </w:num>
  <w:num w:numId="3" w16cid:durableId="1290672654">
    <w:abstractNumId w:val="2"/>
  </w:num>
  <w:num w:numId="4" w16cid:durableId="1668971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2D18"/>
    <w:rsid w:val="00022432"/>
    <w:rsid w:val="000303E3"/>
    <w:rsid w:val="000A456B"/>
    <w:rsid w:val="000B4AB6"/>
    <w:rsid w:val="000C5DBD"/>
    <w:rsid w:val="000C7F18"/>
    <w:rsid w:val="001059E8"/>
    <w:rsid w:val="001219B8"/>
    <w:rsid w:val="00156BE4"/>
    <w:rsid w:val="00171D61"/>
    <w:rsid w:val="001726E6"/>
    <w:rsid w:val="001A353A"/>
    <w:rsid w:val="001A6A89"/>
    <w:rsid w:val="001E3544"/>
    <w:rsid w:val="001E793E"/>
    <w:rsid w:val="001F17FD"/>
    <w:rsid w:val="00210BDF"/>
    <w:rsid w:val="00225DCA"/>
    <w:rsid w:val="00266185"/>
    <w:rsid w:val="0027737E"/>
    <w:rsid w:val="00285640"/>
    <w:rsid w:val="002E5AC5"/>
    <w:rsid w:val="00322C90"/>
    <w:rsid w:val="00353EBC"/>
    <w:rsid w:val="003542C5"/>
    <w:rsid w:val="00366580"/>
    <w:rsid w:val="003E1213"/>
    <w:rsid w:val="003E281B"/>
    <w:rsid w:val="003E505D"/>
    <w:rsid w:val="003F0FCB"/>
    <w:rsid w:val="00401780"/>
    <w:rsid w:val="0044350A"/>
    <w:rsid w:val="004568B9"/>
    <w:rsid w:val="00487EF0"/>
    <w:rsid w:val="004C0A5F"/>
    <w:rsid w:val="00587416"/>
    <w:rsid w:val="005C2310"/>
    <w:rsid w:val="005E47E8"/>
    <w:rsid w:val="005EA235"/>
    <w:rsid w:val="006075F2"/>
    <w:rsid w:val="00615D63"/>
    <w:rsid w:val="006377B1"/>
    <w:rsid w:val="006431F0"/>
    <w:rsid w:val="006446BE"/>
    <w:rsid w:val="00650A4D"/>
    <w:rsid w:val="00651307"/>
    <w:rsid w:val="00651799"/>
    <w:rsid w:val="00651CFA"/>
    <w:rsid w:val="006631A0"/>
    <w:rsid w:val="00663AFA"/>
    <w:rsid w:val="0067243B"/>
    <w:rsid w:val="0068185F"/>
    <w:rsid w:val="006F02A2"/>
    <w:rsid w:val="00710CD9"/>
    <w:rsid w:val="00711735"/>
    <w:rsid w:val="00745F5F"/>
    <w:rsid w:val="007523E5"/>
    <w:rsid w:val="00763BD4"/>
    <w:rsid w:val="007800E0"/>
    <w:rsid w:val="00785EE6"/>
    <w:rsid w:val="00790805"/>
    <w:rsid w:val="007A245B"/>
    <w:rsid w:val="007A37DE"/>
    <w:rsid w:val="007C307C"/>
    <w:rsid w:val="007C4DCD"/>
    <w:rsid w:val="007C6FC6"/>
    <w:rsid w:val="007D72CE"/>
    <w:rsid w:val="007E1211"/>
    <w:rsid w:val="00802D39"/>
    <w:rsid w:val="0082482E"/>
    <w:rsid w:val="00826FDF"/>
    <w:rsid w:val="0083689F"/>
    <w:rsid w:val="008422A0"/>
    <w:rsid w:val="00851805"/>
    <w:rsid w:val="00852D3F"/>
    <w:rsid w:val="00873C71"/>
    <w:rsid w:val="00874EC8"/>
    <w:rsid w:val="008E599A"/>
    <w:rsid w:val="008F01FC"/>
    <w:rsid w:val="00916FF3"/>
    <w:rsid w:val="00924E88"/>
    <w:rsid w:val="0095542E"/>
    <w:rsid w:val="00967945"/>
    <w:rsid w:val="009B1EB5"/>
    <w:rsid w:val="009B2453"/>
    <w:rsid w:val="00A2353D"/>
    <w:rsid w:val="00A359B9"/>
    <w:rsid w:val="00A470B0"/>
    <w:rsid w:val="00A6765B"/>
    <w:rsid w:val="00A801EF"/>
    <w:rsid w:val="00A96DA1"/>
    <w:rsid w:val="00A97E48"/>
    <w:rsid w:val="00AB68B9"/>
    <w:rsid w:val="00AC665B"/>
    <w:rsid w:val="00AD02DC"/>
    <w:rsid w:val="00AE1F8F"/>
    <w:rsid w:val="00AF0C6B"/>
    <w:rsid w:val="00B03205"/>
    <w:rsid w:val="00B4676A"/>
    <w:rsid w:val="00B60BBC"/>
    <w:rsid w:val="00B643FB"/>
    <w:rsid w:val="00B86678"/>
    <w:rsid w:val="00BF5024"/>
    <w:rsid w:val="00C05152"/>
    <w:rsid w:val="00C10920"/>
    <w:rsid w:val="00C15BAA"/>
    <w:rsid w:val="00CB4589"/>
    <w:rsid w:val="00D16BF1"/>
    <w:rsid w:val="00D8426A"/>
    <w:rsid w:val="00DA72B9"/>
    <w:rsid w:val="00DD74E7"/>
    <w:rsid w:val="00E102F4"/>
    <w:rsid w:val="00E11C07"/>
    <w:rsid w:val="00E40270"/>
    <w:rsid w:val="00E43823"/>
    <w:rsid w:val="00E53C11"/>
    <w:rsid w:val="00E75971"/>
    <w:rsid w:val="00E81647"/>
    <w:rsid w:val="00E83120"/>
    <w:rsid w:val="00E9543F"/>
    <w:rsid w:val="00EA6A82"/>
    <w:rsid w:val="00EC1E5D"/>
    <w:rsid w:val="00EE3494"/>
    <w:rsid w:val="00EE60C9"/>
    <w:rsid w:val="00EF3011"/>
    <w:rsid w:val="00F341E8"/>
    <w:rsid w:val="00F36B72"/>
    <w:rsid w:val="00F7198B"/>
    <w:rsid w:val="00F94C6C"/>
    <w:rsid w:val="00FE1F81"/>
    <w:rsid w:val="00FE3780"/>
    <w:rsid w:val="014642C1"/>
    <w:rsid w:val="01571B84"/>
    <w:rsid w:val="01627686"/>
    <w:rsid w:val="01811A08"/>
    <w:rsid w:val="01857A00"/>
    <w:rsid w:val="01B5211A"/>
    <w:rsid w:val="02005D41"/>
    <w:rsid w:val="0230A735"/>
    <w:rsid w:val="023D111C"/>
    <w:rsid w:val="023D1CD6"/>
    <w:rsid w:val="029BFF54"/>
    <w:rsid w:val="02A78347"/>
    <w:rsid w:val="02B9DF79"/>
    <w:rsid w:val="032D29CB"/>
    <w:rsid w:val="0339969D"/>
    <w:rsid w:val="03E087FF"/>
    <w:rsid w:val="03F05D04"/>
    <w:rsid w:val="03FC52C9"/>
    <w:rsid w:val="04090D08"/>
    <w:rsid w:val="042CE694"/>
    <w:rsid w:val="043D54CB"/>
    <w:rsid w:val="04A73375"/>
    <w:rsid w:val="04FDBCFD"/>
    <w:rsid w:val="05932195"/>
    <w:rsid w:val="05AFDD10"/>
    <w:rsid w:val="05C78911"/>
    <w:rsid w:val="05CFC209"/>
    <w:rsid w:val="0623CE19"/>
    <w:rsid w:val="0662BF0F"/>
    <w:rsid w:val="067137CD"/>
    <w:rsid w:val="0696BD44"/>
    <w:rsid w:val="06A00C7C"/>
    <w:rsid w:val="06F69F00"/>
    <w:rsid w:val="071EFFA7"/>
    <w:rsid w:val="074E113F"/>
    <w:rsid w:val="077FBCAA"/>
    <w:rsid w:val="07CA679A"/>
    <w:rsid w:val="07D5C8AD"/>
    <w:rsid w:val="08446A82"/>
    <w:rsid w:val="08BC6B3C"/>
    <w:rsid w:val="09025733"/>
    <w:rsid w:val="0906B763"/>
    <w:rsid w:val="095E4B70"/>
    <w:rsid w:val="096EDFA2"/>
    <w:rsid w:val="097E74C6"/>
    <w:rsid w:val="09859F59"/>
    <w:rsid w:val="09A75F9B"/>
    <w:rsid w:val="0A1ECD34"/>
    <w:rsid w:val="0A201B65"/>
    <w:rsid w:val="0A2CD35B"/>
    <w:rsid w:val="0A62B1C2"/>
    <w:rsid w:val="0A686627"/>
    <w:rsid w:val="0AAE56B2"/>
    <w:rsid w:val="0AF4F453"/>
    <w:rsid w:val="0AF8BA10"/>
    <w:rsid w:val="0B0242AA"/>
    <w:rsid w:val="0B121A38"/>
    <w:rsid w:val="0B186E32"/>
    <w:rsid w:val="0B95D5DF"/>
    <w:rsid w:val="0BC774EC"/>
    <w:rsid w:val="0C0C53C1"/>
    <w:rsid w:val="0C20E140"/>
    <w:rsid w:val="0C6E88AB"/>
    <w:rsid w:val="0C9100BE"/>
    <w:rsid w:val="0C9650D9"/>
    <w:rsid w:val="0CD8A054"/>
    <w:rsid w:val="0CE5FF97"/>
    <w:rsid w:val="0D09CC6D"/>
    <w:rsid w:val="0D09CD0B"/>
    <w:rsid w:val="0D9DE403"/>
    <w:rsid w:val="0DA0ED84"/>
    <w:rsid w:val="0DAC4D03"/>
    <w:rsid w:val="0DCC4834"/>
    <w:rsid w:val="0DF36DCC"/>
    <w:rsid w:val="0DFD87F4"/>
    <w:rsid w:val="0E24A756"/>
    <w:rsid w:val="0E45C040"/>
    <w:rsid w:val="0E4C5643"/>
    <w:rsid w:val="0E83C56E"/>
    <w:rsid w:val="0EB5DC77"/>
    <w:rsid w:val="0EBC67F8"/>
    <w:rsid w:val="0EC04414"/>
    <w:rsid w:val="0EC204B4"/>
    <w:rsid w:val="0F29197A"/>
    <w:rsid w:val="0F427026"/>
    <w:rsid w:val="0F4C2319"/>
    <w:rsid w:val="0F7B1FC9"/>
    <w:rsid w:val="0F9C5124"/>
    <w:rsid w:val="1017A6C0"/>
    <w:rsid w:val="109501EE"/>
    <w:rsid w:val="110816DB"/>
    <w:rsid w:val="114FB121"/>
    <w:rsid w:val="117EC611"/>
    <w:rsid w:val="119744E5"/>
    <w:rsid w:val="119D7E14"/>
    <w:rsid w:val="11B4D714"/>
    <w:rsid w:val="11C0C09F"/>
    <w:rsid w:val="11D9A3AF"/>
    <w:rsid w:val="12074CE9"/>
    <w:rsid w:val="124A4028"/>
    <w:rsid w:val="125838CE"/>
    <w:rsid w:val="1262B2D0"/>
    <w:rsid w:val="128415D2"/>
    <w:rsid w:val="12ADFED6"/>
    <w:rsid w:val="12F260DA"/>
    <w:rsid w:val="13C5890A"/>
    <w:rsid w:val="13CDE514"/>
    <w:rsid w:val="1465A5B6"/>
    <w:rsid w:val="146D20B6"/>
    <w:rsid w:val="149137FD"/>
    <w:rsid w:val="14C73D03"/>
    <w:rsid w:val="14CCCCA9"/>
    <w:rsid w:val="14DE70F1"/>
    <w:rsid w:val="15413144"/>
    <w:rsid w:val="155075AE"/>
    <w:rsid w:val="1576C13F"/>
    <w:rsid w:val="159505BD"/>
    <w:rsid w:val="15E6F973"/>
    <w:rsid w:val="15F943E5"/>
    <w:rsid w:val="1611B169"/>
    <w:rsid w:val="164AAF50"/>
    <w:rsid w:val="165F3277"/>
    <w:rsid w:val="1692735E"/>
    <w:rsid w:val="16A1496A"/>
    <w:rsid w:val="16F58050"/>
    <w:rsid w:val="176516D1"/>
    <w:rsid w:val="17A92110"/>
    <w:rsid w:val="17CF241A"/>
    <w:rsid w:val="17E67B25"/>
    <w:rsid w:val="180FD2A0"/>
    <w:rsid w:val="18315211"/>
    <w:rsid w:val="183FD1CF"/>
    <w:rsid w:val="184D6649"/>
    <w:rsid w:val="18E03E08"/>
    <w:rsid w:val="18F45B4A"/>
    <w:rsid w:val="1973B101"/>
    <w:rsid w:val="197901C6"/>
    <w:rsid w:val="199D201E"/>
    <w:rsid w:val="19C2F660"/>
    <w:rsid w:val="19F7559F"/>
    <w:rsid w:val="1A1F0E8D"/>
    <w:rsid w:val="1A387129"/>
    <w:rsid w:val="1A5FE000"/>
    <w:rsid w:val="1A87CB8F"/>
    <w:rsid w:val="1AAC961D"/>
    <w:rsid w:val="1B149FCB"/>
    <w:rsid w:val="1B2F2DF0"/>
    <w:rsid w:val="1B420991"/>
    <w:rsid w:val="1B51E3A2"/>
    <w:rsid w:val="1B714BC7"/>
    <w:rsid w:val="1B8E6A29"/>
    <w:rsid w:val="1BBCB44F"/>
    <w:rsid w:val="1BC0725A"/>
    <w:rsid w:val="1BD7F555"/>
    <w:rsid w:val="1BF197CC"/>
    <w:rsid w:val="1C180A84"/>
    <w:rsid w:val="1C368EBB"/>
    <w:rsid w:val="1C597A98"/>
    <w:rsid w:val="1C90851C"/>
    <w:rsid w:val="1CE72CB7"/>
    <w:rsid w:val="1D588537"/>
    <w:rsid w:val="1D7861D8"/>
    <w:rsid w:val="1DF1EDBA"/>
    <w:rsid w:val="1DF6EC89"/>
    <w:rsid w:val="1E04712F"/>
    <w:rsid w:val="1E15AAD1"/>
    <w:rsid w:val="1E3115E0"/>
    <w:rsid w:val="1EDBEB57"/>
    <w:rsid w:val="1F0A1CDF"/>
    <w:rsid w:val="1F6A2023"/>
    <w:rsid w:val="1F7CDA9E"/>
    <w:rsid w:val="1F95064A"/>
    <w:rsid w:val="1FADFC68"/>
    <w:rsid w:val="1FE185AF"/>
    <w:rsid w:val="2006C87C"/>
    <w:rsid w:val="204960AE"/>
    <w:rsid w:val="20B466B4"/>
    <w:rsid w:val="20BDDDB8"/>
    <w:rsid w:val="20C78A04"/>
    <w:rsid w:val="20C8EACC"/>
    <w:rsid w:val="20E714B5"/>
    <w:rsid w:val="21060D8A"/>
    <w:rsid w:val="2143FC20"/>
    <w:rsid w:val="2161F79F"/>
    <w:rsid w:val="21A21708"/>
    <w:rsid w:val="2225FABD"/>
    <w:rsid w:val="22278111"/>
    <w:rsid w:val="222FD18D"/>
    <w:rsid w:val="2236FCAB"/>
    <w:rsid w:val="22453BFA"/>
    <w:rsid w:val="228C0AE8"/>
    <w:rsid w:val="22C29620"/>
    <w:rsid w:val="22D3980A"/>
    <w:rsid w:val="22DC4EDE"/>
    <w:rsid w:val="22F02403"/>
    <w:rsid w:val="22F7F6AE"/>
    <w:rsid w:val="23252DDB"/>
    <w:rsid w:val="232B77DF"/>
    <w:rsid w:val="2347D57C"/>
    <w:rsid w:val="23BD1687"/>
    <w:rsid w:val="2410BD33"/>
    <w:rsid w:val="2432D78E"/>
    <w:rsid w:val="24A0448A"/>
    <w:rsid w:val="24A32440"/>
    <w:rsid w:val="24B84CF2"/>
    <w:rsid w:val="24D405E7"/>
    <w:rsid w:val="254F9264"/>
    <w:rsid w:val="257C77FC"/>
    <w:rsid w:val="25886740"/>
    <w:rsid w:val="258B2F17"/>
    <w:rsid w:val="25D61D3D"/>
    <w:rsid w:val="25FC14CD"/>
    <w:rsid w:val="2675093E"/>
    <w:rsid w:val="26EE5E7C"/>
    <w:rsid w:val="270F2FCB"/>
    <w:rsid w:val="278EE2CA"/>
    <w:rsid w:val="27A64886"/>
    <w:rsid w:val="27F91CF4"/>
    <w:rsid w:val="282A6B46"/>
    <w:rsid w:val="286458D1"/>
    <w:rsid w:val="28F7D56D"/>
    <w:rsid w:val="28FD6919"/>
    <w:rsid w:val="293B59D2"/>
    <w:rsid w:val="296062A1"/>
    <w:rsid w:val="2985163A"/>
    <w:rsid w:val="29AC8A26"/>
    <w:rsid w:val="2A320A33"/>
    <w:rsid w:val="2ADAE8B7"/>
    <w:rsid w:val="2AF2489B"/>
    <w:rsid w:val="2B0243B2"/>
    <w:rsid w:val="2B1C7DA1"/>
    <w:rsid w:val="2B35ABF3"/>
    <w:rsid w:val="2B9DA511"/>
    <w:rsid w:val="2BB538DC"/>
    <w:rsid w:val="2BFFD33E"/>
    <w:rsid w:val="2C244146"/>
    <w:rsid w:val="2C392044"/>
    <w:rsid w:val="2C4C5922"/>
    <w:rsid w:val="2C6179BC"/>
    <w:rsid w:val="2CA162B7"/>
    <w:rsid w:val="2CB130BA"/>
    <w:rsid w:val="2D125DF5"/>
    <w:rsid w:val="2D4D59AB"/>
    <w:rsid w:val="2D501CB8"/>
    <w:rsid w:val="2D662C02"/>
    <w:rsid w:val="2D9B4C74"/>
    <w:rsid w:val="2DA374A6"/>
    <w:rsid w:val="2DA4BAE7"/>
    <w:rsid w:val="2DF107E4"/>
    <w:rsid w:val="2DF14113"/>
    <w:rsid w:val="2E292F7B"/>
    <w:rsid w:val="2E421943"/>
    <w:rsid w:val="2E4AD017"/>
    <w:rsid w:val="2E76082C"/>
    <w:rsid w:val="2EA70F36"/>
    <w:rsid w:val="2ED60F21"/>
    <w:rsid w:val="2ED6C146"/>
    <w:rsid w:val="2F78E0EF"/>
    <w:rsid w:val="2FAACA78"/>
    <w:rsid w:val="2FBFC571"/>
    <w:rsid w:val="2FCD5A66"/>
    <w:rsid w:val="300B5FDF"/>
    <w:rsid w:val="300C2B05"/>
    <w:rsid w:val="30125997"/>
    <w:rsid w:val="30135E8F"/>
    <w:rsid w:val="301569B9"/>
    <w:rsid w:val="301BF027"/>
    <w:rsid w:val="3047F4C8"/>
    <w:rsid w:val="30699DEA"/>
    <w:rsid w:val="3082E883"/>
    <w:rsid w:val="3085E19F"/>
    <w:rsid w:val="3085FB5B"/>
    <w:rsid w:val="30B9F525"/>
    <w:rsid w:val="30BDC6DD"/>
    <w:rsid w:val="313CE272"/>
    <w:rsid w:val="315C9694"/>
    <w:rsid w:val="317ECAD4"/>
    <w:rsid w:val="31950A11"/>
    <w:rsid w:val="31A03F3A"/>
    <w:rsid w:val="3218AB72"/>
    <w:rsid w:val="326B4E90"/>
    <w:rsid w:val="32874C08"/>
    <w:rsid w:val="32CAA412"/>
    <w:rsid w:val="331C805E"/>
    <w:rsid w:val="333838DA"/>
    <w:rsid w:val="334A49B4"/>
    <w:rsid w:val="340584D5"/>
    <w:rsid w:val="341F1EDA"/>
    <w:rsid w:val="343AD3CA"/>
    <w:rsid w:val="3466B4CE"/>
    <w:rsid w:val="34868235"/>
    <w:rsid w:val="34B2248A"/>
    <w:rsid w:val="34C73A7B"/>
    <w:rsid w:val="34EF941B"/>
    <w:rsid w:val="3501CC0B"/>
    <w:rsid w:val="351889B8"/>
    <w:rsid w:val="351EF2F4"/>
    <w:rsid w:val="35358729"/>
    <w:rsid w:val="357C0C80"/>
    <w:rsid w:val="35883214"/>
    <w:rsid w:val="3589A960"/>
    <w:rsid w:val="35BFEEDB"/>
    <w:rsid w:val="35CA9358"/>
    <w:rsid w:val="35DA1A37"/>
    <w:rsid w:val="35F3FA6D"/>
    <w:rsid w:val="361EABBE"/>
    <w:rsid w:val="36415416"/>
    <w:rsid w:val="364A7F99"/>
    <w:rsid w:val="364F6C5F"/>
    <w:rsid w:val="366D76C2"/>
    <w:rsid w:val="36986598"/>
    <w:rsid w:val="3698D004"/>
    <w:rsid w:val="36C0F7F7"/>
    <w:rsid w:val="36E03481"/>
    <w:rsid w:val="36E12106"/>
    <w:rsid w:val="36E2E3BF"/>
    <w:rsid w:val="36E6F317"/>
    <w:rsid w:val="36E7B1B0"/>
    <w:rsid w:val="372BC156"/>
    <w:rsid w:val="37309EAC"/>
    <w:rsid w:val="3740BB4A"/>
    <w:rsid w:val="37542091"/>
    <w:rsid w:val="37C2EE73"/>
    <w:rsid w:val="37CA1884"/>
    <w:rsid w:val="37D1F641"/>
    <w:rsid w:val="37F4FB01"/>
    <w:rsid w:val="38038AA1"/>
    <w:rsid w:val="381EE2B0"/>
    <w:rsid w:val="383655E7"/>
    <w:rsid w:val="384233F5"/>
    <w:rsid w:val="384807C7"/>
    <w:rsid w:val="387CBFFD"/>
    <w:rsid w:val="38E4563C"/>
    <w:rsid w:val="39595483"/>
    <w:rsid w:val="395F891D"/>
    <w:rsid w:val="39E48965"/>
    <w:rsid w:val="39E4ADBF"/>
    <w:rsid w:val="39EBEA08"/>
    <w:rsid w:val="3A175E8E"/>
    <w:rsid w:val="3A3FBE66"/>
    <w:rsid w:val="3A6AA2A2"/>
    <w:rsid w:val="3A6BBC82"/>
    <w:rsid w:val="3A81CF58"/>
    <w:rsid w:val="3A861225"/>
    <w:rsid w:val="3A999A36"/>
    <w:rsid w:val="3ABE3F80"/>
    <w:rsid w:val="3AF3AC6B"/>
    <w:rsid w:val="3B066301"/>
    <w:rsid w:val="3B095366"/>
    <w:rsid w:val="3B10F50B"/>
    <w:rsid w:val="3B225FC1"/>
    <w:rsid w:val="3B7535D7"/>
    <w:rsid w:val="3B9D2645"/>
    <w:rsid w:val="3BA09D7A"/>
    <w:rsid w:val="3BAF36BC"/>
    <w:rsid w:val="3BEA6FDB"/>
    <w:rsid w:val="3BFB40EA"/>
    <w:rsid w:val="3C05F731"/>
    <w:rsid w:val="3C08228A"/>
    <w:rsid w:val="3C1086F9"/>
    <w:rsid w:val="3C155B5D"/>
    <w:rsid w:val="3C29DED3"/>
    <w:rsid w:val="3C311B32"/>
    <w:rsid w:val="3C31C332"/>
    <w:rsid w:val="3C3F2D0E"/>
    <w:rsid w:val="3CBB3E31"/>
    <w:rsid w:val="3CF520FE"/>
    <w:rsid w:val="3D002811"/>
    <w:rsid w:val="3D294954"/>
    <w:rsid w:val="3D2F3BF3"/>
    <w:rsid w:val="3D32DEC6"/>
    <w:rsid w:val="3D45CA29"/>
    <w:rsid w:val="3D5CED93"/>
    <w:rsid w:val="3D8B5F4C"/>
    <w:rsid w:val="3D9723A5"/>
    <w:rsid w:val="3DA93F33"/>
    <w:rsid w:val="3DB1F607"/>
    <w:rsid w:val="3DDAB9CE"/>
    <w:rsid w:val="3E015E06"/>
    <w:rsid w:val="3E030766"/>
    <w:rsid w:val="3E0CBA59"/>
    <w:rsid w:val="3E342930"/>
    <w:rsid w:val="3E70694B"/>
    <w:rsid w:val="3EB73BCF"/>
    <w:rsid w:val="3EBF1922"/>
    <w:rsid w:val="3F076DB8"/>
    <w:rsid w:val="3F259FF2"/>
    <w:rsid w:val="3F4A073C"/>
    <w:rsid w:val="3FF99B82"/>
    <w:rsid w:val="3FFAFE4F"/>
    <w:rsid w:val="4063268E"/>
    <w:rsid w:val="40A40862"/>
    <w:rsid w:val="40A6D0DE"/>
    <w:rsid w:val="40B4A678"/>
    <w:rsid w:val="413B43D6"/>
    <w:rsid w:val="413FD91C"/>
    <w:rsid w:val="414EFBFB"/>
    <w:rsid w:val="41627BA6"/>
    <w:rsid w:val="41AA7D1A"/>
    <w:rsid w:val="42384C3C"/>
    <w:rsid w:val="427EDB65"/>
    <w:rsid w:val="42FCA842"/>
    <w:rsid w:val="4300126F"/>
    <w:rsid w:val="433ABE6D"/>
    <w:rsid w:val="4346C099"/>
    <w:rsid w:val="4377D225"/>
    <w:rsid w:val="43AFCCFD"/>
    <w:rsid w:val="43B82907"/>
    <w:rsid w:val="43C173FF"/>
    <w:rsid w:val="442E1D93"/>
    <w:rsid w:val="44A5F459"/>
    <w:rsid w:val="44A859ED"/>
    <w:rsid w:val="44D49D32"/>
    <w:rsid w:val="450C2141"/>
    <w:rsid w:val="45207B4B"/>
    <w:rsid w:val="45227629"/>
    <w:rsid w:val="453D8A3A"/>
    <w:rsid w:val="45AC31BC"/>
    <w:rsid w:val="45B62C36"/>
    <w:rsid w:val="45B9990E"/>
    <w:rsid w:val="45C7FEBC"/>
    <w:rsid w:val="45D12191"/>
    <w:rsid w:val="45D6C85D"/>
    <w:rsid w:val="45F0DAEF"/>
    <w:rsid w:val="4610DBAC"/>
    <w:rsid w:val="4660293A"/>
    <w:rsid w:val="46735BD4"/>
    <w:rsid w:val="46829530"/>
    <w:rsid w:val="46A8CDBF"/>
    <w:rsid w:val="46BA3860"/>
    <w:rsid w:val="46E031BE"/>
    <w:rsid w:val="47572A52"/>
    <w:rsid w:val="4768FB58"/>
    <w:rsid w:val="4781E458"/>
    <w:rsid w:val="47AF74AF"/>
    <w:rsid w:val="47ECD613"/>
    <w:rsid w:val="481D19A6"/>
    <w:rsid w:val="4840EE8E"/>
    <w:rsid w:val="48C9126A"/>
    <w:rsid w:val="48DC7C70"/>
    <w:rsid w:val="492019B0"/>
    <w:rsid w:val="49402B62"/>
    <w:rsid w:val="494E3094"/>
    <w:rsid w:val="49876E20"/>
    <w:rsid w:val="49A2AA69"/>
    <w:rsid w:val="49A78DED"/>
    <w:rsid w:val="49B56E59"/>
    <w:rsid w:val="4A2EA17F"/>
    <w:rsid w:val="4A5C0C70"/>
    <w:rsid w:val="4A5CD603"/>
    <w:rsid w:val="4A8E7028"/>
    <w:rsid w:val="4AD8A1C4"/>
    <w:rsid w:val="4AFB4A43"/>
    <w:rsid w:val="4BEEDE2F"/>
    <w:rsid w:val="4C09D2C7"/>
    <w:rsid w:val="4C12899B"/>
    <w:rsid w:val="4C5CFF79"/>
    <w:rsid w:val="4C65F437"/>
    <w:rsid w:val="4C7AE71E"/>
    <w:rsid w:val="4CB1D079"/>
    <w:rsid w:val="4CB36BD2"/>
    <w:rsid w:val="4D0C47F2"/>
    <w:rsid w:val="4D55FD27"/>
    <w:rsid w:val="4D5FD29E"/>
    <w:rsid w:val="4D71ED8D"/>
    <w:rsid w:val="4DAF4E21"/>
    <w:rsid w:val="4E02BF5D"/>
    <w:rsid w:val="4E41420C"/>
    <w:rsid w:val="4E6C0B09"/>
    <w:rsid w:val="4E7199B4"/>
    <w:rsid w:val="4E73C2B7"/>
    <w:rsid w:val="4E82820E"/>
    <w:rsid w:val="4E9CCD28"/>
    <w:rsid w:val="4F409984"/>
    <w:rsid w:val="4F498E42"/>
    <w:rsid w:val="4F59A549"/>
    <w:rsid w:val="4F783B29"/>
    <w:rsid w:val="4FA48B03"/>
    <w:rsid w:val="503B07A5"/>
    <w:rsid w:val="505AB331"/>
    <w:rsid w:val="5074243F"/>
    <w:rsid w:val="5091A2A7"/>
    <w:rsid w:val="50B668E3"/>
    <w:rsid w:val="50C6796D"/>
    <w:rsid w:val="51061DB6"/>
    <w:rsid w:val="5110DC5B"/>
    <w:rsid w:val="5112AFB7"/>
    <w:rsid w:val="51801DD6"/>
    <w:rsid w:val="51928005"/>
    <w:rsid w:val="5194057B"/>
    <w:rsid w:val="51942F4A"/>
    <w:rsid w:val="51A4274D"/>
    <w:rsid w:val="51B3EB91"/>
    <w:rsid w:val="51C81E33"/>
    <w:rsid w:val="51D51055"/>
    <w:rsid w:val="51E8A4A6"/>
    <w:rsid w:val="51EC35BF"/>
    <w:rsid w:val="5214D748"/>
    <w:rsid w:val="523A10CC"/>
    <w:rsid w:val="524FFC6A"/>
    <w:rsid w:val="52A6E7A6"/>
    <w:rsid w:val="52E96325"/>
    <w:rsid w:val="535D2913"/>
    <w:rsid w:val="53B2FD1D"/>
    <w:rsid w:val="5420DC70"/>
    <w:rsid w:val="54606E77"/>
    <w:rsid w:val="54F72484"/>
    <w:rsid w:val="5580750C"/>
    <w:rsid w:val="55BA6006"/>
    <w:rsid w:val="55E69C34"/>
    <w:rsid w:val="55F5667F"/>
    <w:rsid w:val="5636B98C"/>
    <w:rsid w:val="564722FD"/>
    <w:rsid w:val="5669CB7C"/>
    <w:rsid w:val="56B64255"/>
    <w:rsid w:val="56B7F307"/>
    <w:rsid w:val="56C713E9"/>
    <w:rsid w:val="56D00405"/>
    <w:rsid w:val="56EB0286"/>
    <w:rsid w:val="57315905"/>
    <w:rsid w:val="575F56F3"/>
    <w:rsid w:val="5779F745"/>
    <w:rsid w:val="57A0BEF6"/>
    <w:rsid w:val="57CF5CFF"/>
    <w:rsid w:val="5828362A"/>
    <w:rsid w:val="582F9683"/>
    <w:rsid w:val="5869FA58"/>
    <w:rsid w:val="589074C4"/>
    <w:rsid w:val="5945AAD2"/>
    <w:rsid w:val="59461074"/>
    <w:rsid w:val="594C64C5"/>
    <w:rsid w:val="5965DCA7"/>
    <w:rsid w:val="597D6CD5"/>
    <w:rsid w:val="59BA241E"/>
    <w:rsid w:val="59BF8CC9"/>
    <w:rsid w:val="59D110EA"/>
    <w:rsid w:val="59D2AFE4"/>
    <w:rsid w:val="59F2B0E3"/>
    <w:rsid w:val="59F31D27"/>
    <w:rsid w:val="5A5F75A1"/>
    <w:rsid w:val="5AE539EE"/>
    <w:rsid w:val="5AFD825E"/>
    <w:rsid w:val="5B023169"/>
    <w:rsid w:val="5B9FA068"/>
    <w:rsid w:val="5BBFA7C1"/>
    <w:rsid w:val="5BE77238"/>
    <w:rsid w:val="5C032B2D"/>
    <w:rsid w:val="5C0FBAFC"/>
    <w:rsid w:val="5C1BFB7D"/>
    <w:rsid w:val="5C6C88D4"/>
    <w:rsid w:val="5C8A6CC0"/>
    <w:rsid w:val="5CDC1745"/>
    <w:rsid w:val="5CFFD9AF"/>
    <w:rsid w:val="5D3FAD52"/>
    <w:rsid w:val="5D78D9C9"/>
    <w:rsid w:val="5D89C018"/>
    <w:rsid w:val="5D9104B5"/>
    <w:rsid w:val="5DDE559F"/>
    <w:rsid w:val="5DF57ABB"/>
    <w:rsid w:val="5E065CB1"/>
    <w:rsid w:val="5E630B12"/>
    <w:rsid w:val="5E79A041"/>
    <w:rsid w:val="5E81F79E"/>
    <w:rsid w:val="5E8854F6"/>
    <w:rsid w:val="5E9E526E"/>
    <w:rsid w:val="5EBC1B02"/>
    <w:rsid w:val="5EC05325"/>
    <w:rsid w:val="5EEF2BF7"/>
    <w:rsid w:val="5EF46F61"/>
    <w:rsid w:val="5F5AD843"/>
    <w:rsid w:val="5F722423"/>
    <w:rsid w:val="5F7CFD57"/>
    <w:rsid w:val="5FA3B17F"/>
    <w:rsid w:val="601D2DD4"/>
    <w:rsid w:val="603BD841"/>
    <w:rsid w:val="6040A3AB"/>
    <w:rsid w:val="604E4F9E"/>
    <w:rsid w:val="60DC9D37"/>
    <w:rsid w:val="60E25FAE"/>
    <w:rsid w:val="60F1B63B"/>
    <w:rsid w:val="6135D33E"/>
    <w:rsid w:val="614E66E9"/>
    <w:rsid w:val="61552484"/>
    <w:rsid w:val="61863F37"/>
    <w:rsid w:val="61BDDABA"/>
    <w:rsid w:val="61C27F52"/>
    <w:rsid w:val="61F3A2CB"/>
    <w:rsid w:val="62227D67"/>
    <w:rsid w:val="62888A5B"/>
    <w:rsid w:val="62BE2ED0"/>
    <w:rsid w:val="62D96DF7"/>
    <w:rsid w:val="62F5CE09"/>
    <w:rsid w:val="62FB6B0A"/>
    <w:rsid w:val="63348371"/>
    <w:rsid w:val="63386662"/>
    <w:rsid w:val="63473C7B"/>
    <w:rsid w:val="63A05CDA"/>
    <w:rsid w:val="63A577A6"/>
    <w:rsid w:val="63C19903"/>
    <w:rsid w:val="63C51EC7"/>
    <w:rsid w:val="63F61E69"/>
    <w:rsid w:val="6431AEC6"/>
    <w:rsid w:val="6434BEA1"/>
    <w:rsid w:val="64417A42"/>
    <w:rsid w:val="6441A097"/>
    <w:rsid w:val="64785192"/>
    <w:rsid w:val="6490E58B"/>
    <w:rsid w:val="64B491AD"/>
    <w:rsid w:val="64D341CE"/>
    <w:rsid w:val="64ED8DBD"/>
    <w:rsid w:val="658CDD8D"/>
    <w:rsid w:val="65A78A57"/>
    <w:rsid w:val="662F14FB"/>
    <w:rsid w:val="6645EBE9"/>
    <w:rsid w:val="664FB278"/>
    <w:rsid w:val="66522876"/>
    <w:rsid w:val="6697F8E9"/>
    <w:rsid w:val="6698F307"/>
    <w:rsid w:val="66A8B8D2"/>
    <w:rsid w:val="66B74660"/>
    <w:rsid w:val="66DE6D6D"/>
    <w:rsid w:val="66F79D42"/>
    <w:rsid w:val="672A6C43"/>
    <w:rsid w:val="6755F750"/>
    <w:rsid w:val="67671878"/>
    <w:rsid w:val="676A63ED"/>
    <w:rsid w:val="677D1924"/>
    <w:rsid w:val="67A6A408"/>
    <w:rsid w:val="67A8D447"/>
    <w:rsid w:val="67C6582A"/>
    <w:rsid w:val="67E689BA"/>
    <w:rsid w:val="6822666F"/>
    <w:rsid w:val="683A6599"/>
    <w:rsid w:val="6868EDE1"/>
    <w:rsid w:val="6869D489"/>
    <w:rsid w:val="68999CB2"/>
    <w:rsid w:val="68A3D3A3"/>
    <w:rsid w:val="68ADB3D2"/>
    <w:rsid w:val="68B83FD6"/>
    <w:rsid w:val="68C033AB"/>
    <w:rsid w:val="68E87563"/>
    <w:rsid w:val="68FCBD2F"/>
    <w:rsid w:val="6914C902"/>
    <w:rsid w:val="69396005"/>
    <w:rsid w:val="69970C78"/>
    <w:rsid w:val="69B04D6A"/>
    <w:rsid w:val="6A43B307"/>
    <w:rsid w:val="6A45810C"/>
    <w:rsid w:val="6A4E5DFC"/>
    <w:rsid w:val="6A9300C8"/>
    <w:rsid w:val="6AA3EEBB"/>
    <w:rsid w:val="6AB78015"/>
    <w:rsid w:val="6AB86A85"/>
    <w:rsid w:val="6AC88160"/>
    <w:rsid w:val="6ACC938C"/>
    <w:rsid w:val="6B0ABFC3"/>
    <w:rsid w:val="6BB08648"/>
    <w:rsid w:val="6BB53EB9"/>
    <w:rsid w:val="6BD10041"/>
    <w:rsid w:val="6BDEF6CA"/>
    <w:rsid w:val="6C2E9277"/>
    <w:rsid w:val="6C46229A"/>
    <w:rsid w:val="6C4991C9"/>
    <w:rsid w:val="6C524B04"/>
    <w:rsid w:val="6C69D673"/>
    <w:rsid w:val="6C7C7900"/>
    <w:rsid w:val="6C9134A1"/>
    <w:rsid w:val="6D31008B"/>
    <w:rsid w:val="6D459738"/>
    <w:rsid w:val="6D6280DD"/>
    <w:rsid w:val="6DDCE4FB"/>
    <w:rsid w:val="6DF390FD"/>
    <w:rsid w:val="6E0CC811"/>
    <w:rsid w:val="6E4B680C"/>
    <w:rsid w:val="6E681068"/>
    <w:rsid w:val="6E6C69D0"/>
    <w:rsid w:val="6E6FAEBA"/>
    <w:rsid w:val="6E730547"/>
    <w:rsid w:val="6EE017CC"/>
    <w:rsid w:val="6EE4DE28"/>
    <w:rsid w:val="6F5BE8CE"/>
    <w:rsid w:val="6F649FA2"/>
    <w:rsid w:val="6F6B9D12"/>
    <w:rsid w:val="6F94806B"/>
    <w:rsid w:val="6FBAD75D"/>
    <w:rsid w:val="6FC94AB3"/>
    <w:rsid w:val="6FDA776D"/>
    <w:rsid w:val="6FFFB257"/>
    <w:rsid w:val="7033AA53"/>
    <w:rsid w:val="709170EA"/>
    <w:rsid w:val="70A8132E"/>
    <w:rsid w:val="70B6A41D"/>
    <w:rsid w:val="70EF6E59"/>
    <w:rsid w:val="713094DA"/>
    <w:rsid w:val="7138869E"/>
    <w:rsid w:val="713FE8D4"/>
    <w:rsid w:val="714C52BB"/>
    <w:rsid w:val="71788345"/>
    <w:rsid w:val="72866DB9"/>
    <w:rsid w:val="72A355E8"/>
    <w:rsid w:val="72BB1890"/>
    <w:rsid w:val="72CD0CC2"/>
    <w:rsid w:val="72D59DC6"/>
    <w:rsid w:val="72E5AF64"/>
    <w:rsid w:val="731BF02E"/>
    <w:rsid w:val="7334D963"/>
    <w:rsid w:val="734AA73B"/>
    <w:rsid w:val="73597EE5"/>
    <w:rsid w:val="736F8E15"/>
    <w:rsid w:val="73AC6131"/>
    <w:rsid w:val="73C9E500"/>
    <w:rsid w:val="73D550AC"/>
    <w:rsid w:val="74032FBB"/>
    <w:rsid w:val="741300C9"/>
    <w:rsid w:val="7415B555"/>
    <w:rsid w:val="744964A8"/>
    <w:rsid w:val="74534B22"/>
    <w:rsid w:val="746F92F2"/>
    <w:rsid w:val="74C9EB2E"/>
    <w:rsid w:val="74EA4D6D"/>
    <w:rsid w:val="7581F5E4"/>
    <w:rsid w:val="75ACDF97"/>
    <w:rsid w:val="768D7D0B"/>
    <w:rsid w:val="76A268B3"/>
    <w:rsid w:val="76DE1BF7"/>
    <w:rsid w:val="77101CA1"/>
    <w:rsid w:val="77318045"/>
    <w:rsid w:val="776085AE"/>
    <w:rsid w:val="78A79E1E"/>
    <w:rsid w:val="78B46182"/>
    <w:rsid w:val="78C515FF"/>
    <w:rsid w:val="78FFEB55"/>
    <w:rsid w:val="795A65C1"/>
    <w:rsid w:val="796F1C43"/>
    <w:rsid w:val="799EE50D"/>
    <w:rsid w:val="79A12CA6"/>
    <w:rsid w:val="79A276A7"/>
    <w:rsid w:val="79C278E2"/>
    <w:rsid w:val="7A332243"/>
    <w:rsid w:val="7A579D8C"/>
    <w:rsid w:val="7A5FFE26"/>
    <w:rsid w:val="7A867BC2"/>
    <w:rsid w:val="7A945218"/>
    <w:rsid w:val="7ADEFFD8"/>
    <w:rsid w:val="7B0B8F05"/>
    <w:rsid w:val="7B5904DE"/>
    <w:rsid w:val="7B64B6DF"/>
    <w:rsid w:val="7B8A2E63"/>
    <w:rsid w:val="7B8AB756"/>
    <w:rsid w:val="7BDBB6BE"/>
    <w:rsid w:val="7C4F4D3F"/>
    <w:rsid w:val="7C85F40C"/>
    <w:rsid w:val="7CB7B847"/>
    <w:rsid w:val="7CE54CB3"/>
    <w:rsid w:val="7CE842D2"/>
    <w:rsid w:val="7D5058DC"/>
    <w:rsid w:val="7D7573FE"/>
    <w:rsid w:val="7D7D86D6"/>
    <w:rsid w:val="7DC9F505"/>
    <w:rsid w:val="7DD7E070"/>
    <w:rsid w:val="7DF5566D"/>
    <w:rsid w:val="7DF7F283"/>
    <w:rsid w:val="7E2518EA"/>
    <w:rsid w:val="7E35AD4F"/>
    <w:rsid w:val="7E512ADA"/>
    <w:rsid w:val="7E73785B"/>
    <w:rsid w:val="7E803AE4"/>
    <w:rsid w:val="7EA25E7D"/>
    <w:rsid w:val="7EC3C872"/>
    <w:rsid w:val="7F051F7F"/>
    <w:rsid w:val="7F1BE1E9"/>
    <w:rsid w:val="7F4D0D29"/>
    <w:rsid w:val="7F7C2EA7"/>
    <w:rsid w:val="7FC77510"/>
    <w:rsid w:val="7FDB91F7"/>
    <w:rsid w:val="7FEDBDFA"/>
    <w:rsid w:val="7FF825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A06C2"/>
  <w15:chartTrackingRefBased/>
  <w15:docId w15:val="{4933D18E-21E0-4314-9B55-AB24C1C3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asciiTheme="minorHAnsi" w:eastAsiaTheme="minorHAnsi" w:hAnsi="Calibr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Calibri Light" w:asciiTheme="majorHAnsi" w:eastAsiaTheme="majorEastAsia" w:hAnsi="Calibri Light"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Calibri Light" w:asciiTheme="majorHAnsi" w:eastAsiaTheme="majorEastAsia" w:hAnsi="Calibri Light" w:hAnsiTheme="majorHAnsi" w:cstheme="majorBidi"/>
      <w:color w:val="1F4D78" w:themeColor="accent1" w:themeShade="7F"/>
      <w:sz w:val="24"/>
      <w:szCs w:val="24"/>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rPr>
      <w:rFonts w:ascii="Times New Roman" w:hAnsi="Times New Roman"/>
    </w:r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rPr>
      <w:rFonts w:ascii="Times New Roman" w:hAnsi="Times New Roman"/>
    </w:rPr>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Calibri Light" w:asciiTheme="majorHAnsi" w:eastAsiaTheme="majorEastAsia" w:hAnsi="Calibri Light"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Calibri Light" w:asciiTheme="majorHAnsi" w:eastAsiaTheme="majorEastAsia" w:hAnsi="Calibri Light"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Calibri" w:asciiTheme="minorHAnsi" w:eastAsiaTheme="minorHAnsi" w:hAnsi="Calibr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styleId="Fett">
    <w:name w:val="Strong"/>
    <w:basedOn w:val="Absatz-Standardschriftart"/>
    <w:uiPriority w:val="22"/>
    <w:qFormat/>
    <w:rsid w:val="00852D3F"/>
    <w:rPr>
      <w:b/>
      <w:bCs/>
    </w:rPr>
  </w:style>
  <w:style w:type="character" w:styleId="Hervorhebung">
    <w:name w:val="Emphasis"/>
    <w:basedOn w:val="Absatz-Standardschriftart"/>
    <w:uiPriority w:val="20"/>
    <w:qFormat/>
    <w:rsid w:val="00711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219440747">
      <w:bodyDiv w:val="1"/>
      <w:marLeft w:val="0"/>
      <w:marRight w:val="0"/>
      <w:marTop w:val="0"/>
      <w:marBottom w:val="0"/>
      <w:divBdr>
        <w:top w:val="none" w:sz="0" w:space="0" w:color="auto"/>
        <w:left w:val="none" w:sz="0" w:space="0" w:color="auto"/>
        <w:bottom w:val="none" w:sz="0" w:space="0" w:color="auto"/>
        <w:right w:val="none" w:sz="0" w:space="0" w:color="auto"/>
      </w:divBdr>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3.xml><?xml version="1.0" encoding="utf-8"?>
<ds:datastoreItem xmlns:ds="http://schemas.openxmlformats.org/officeDocument/2006/customXml" ds:itemID="{6008A74F-DCB5-4C74-A981-DF877C4BD717}">
  <ds:schemaRefs>
    <ds:schemaRef ds:uri="http://schemas.openxmlformats.org/officeDocument/2006/bibliography"/>
  </ds:schemaRefs>
</ds:datastoreItem>
</file>

<file path=customXml/itemProps4.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6124</Characters>
  <Application>Microsoft Office Word</Application>
  <DocSecurity>4</DocSecurity>
  <Lines>51</Lines>
  <Paragraphs>14</Paragraphs>
  <ScaleCrop>false</ScaleCrop>
  <Company>EDAG</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Lohfink, Christine</cp:lastModifiedBy>
  <cp:revision>2</cp:revision>
  <dcterms:created xsi:type="dcterms:W3CDTF">2022-11-15T08:07:00Z</dcterms:created>
  <dcterms:modified xsi:type="dcterms:W3CDTF">2022-11-15T08:07:00Z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