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D4B0" w14:textId="4D75A122" w:rsidR="005705A0" w:rsidRPr="005A536F" w:rsidRDefault="005705A0" w:rsidP="00BB0541">
      <w:pPr>
        <w:pStyle w:val="Kopfzeile"/>
        <w:tabs>
          <w:tab w:val="clear" w:pos="4536"/>
          <w:tab w:val="clear" w:pos="9072"/>
        </w:tabs>
        <w:spacing w:line="360" w:lineRule="auto"/>
        <w:ind w:firstLine="708"/>
        <w:jc w:val="right"/>
        <w:rPr>
          <w:rFonts w:ascii="Arial" w:hAnsi="Arial" w:cs="Arial"/>
          <w:b/>
          <w:bCs/>
          <w:color w:val="808080" w:themeColor="background1" w:themeShade="80"/>
          <w:sz w:val="32"/>
          <w:szCs w:val="32"/>
        </w:rPr>
      </w:pPr>
      <w:r>
        <w:rPr>
          <w:rFonts w:ascii="Arial" w:hAnsi="Arial" w:cs="Arial"/>
          <w:b/>
          <w:bCs/>
          <w:color w:val="808080" w:themeColor="background1" w:themeShade="80"/>
          <w:sz w:val="32"/>
          <w:szCs w:val="32"/>
        </w:rPr>
        <w:t xml:space="preserve">Press Announcement</w:t>
      </w:r>
    </w:p>
    <w:p w14:paraId="387FC4DE" w14:textId="313DAABA" w:rsidR="009470B9" w:rsidRPr="005A536F" w:rsidRDefault="003F77E6">
      <w:pPr>
        <w:rPr>
          <w:rFonts w:ascii="Arial" w:hAnsi="Arial" w:cs="Arial"/>
          <w:b/>
          <w:bCs/>
          <w:sz w:val="24"/>
          <w:szCs w:val="24"/>
        </w:rPr>
      </w:pPr>
      <w:r>
        <w:rPr>
          <w:rFonts w:ascii="Arial" w:hAnsi="Arial" w:cs="Arial"/>
          <w:b/>
          <w:bCs/>
          <w:sz w:val="24"/>
          <w:szCs w:val="24"/>
        </w:rPr>
        <w:t xml:space="preserve">DTM 2024: EDAG Group and SSR Performance once again take Lamborghini to the starting line</w:t>
      </w:r>
    </w:p>
    <w:p w14:paraId="1C749461" w14:textId="3CFB8061" w:rsidR="00681B7D" w:rsidRPr="005A536F" w:rsidRDefault="00681B7D">
      <w:pPr>
        <w:rPr>
          <w:rFonts w:ascii="Arial" w:hAnsi="Arial" w:cs="Arial"/>
          <w:i/>
          <w:iCs/>
          <w:sz w:val="21"/>
          <w:szCs w:val="21"/>
        </w:rPr>
      </w:pPr>
      <w:r>
        <w:rPr>
          <w:rFonts w:ascii="Arial" w:hAnsi="Arial" w:cs="Arial"/>
          <w:i/>
          <w:iCs/>
          <w:sz w:val="21"/>
          <w:szCs w:val="21"/>
        </w:rPr>
        <w:t xml:space="preserve">A successful alliance built on years of vehicle development and professional driving skills continues.</w:t>
      </w:r>
    </w:p>
    <w:p w14:paraId="578152F5" w14:textId="77777777" w:rsidR="00681B7D" w:rsidRPr="005A536F" w:rsidRDefault="00681B7D">
      <w:pPr>
        <w:rPr>
          <w:rFonts w:ascii="Arial" w:hAnsi="Arial" w:cs="Arial"/>
          <w:b/>
          <w:bCs/>
        </w:rPr>
      </w:pPr>
    </w:p>
    <w:p w14:paraId="3E930002" w14:textId="19EC8FC9" w:rsidR="005465AC" w:rsidRPr="005A536F" w:rsidRDefault="004038EB">
      <w:pPr>
        <w:rPr>
          <w:rFonts w:ascii="Arial" w:hAnsi="Arial" w:cs="Arial"/>
          <w:sz w:val="21"/>
          <w:szCs w:val="21"/>
        </w:rPr>
      </w:pPr>
      <w:r>
        <w:rPr>
          <w:rFonts w:ascii="Arial" w:hAnsi="Arial" w:cs="Arial"/>
          <w:b/>
          <w:bCs/>
          <w:sz w:val="21"/>
          <w:szCs w:val="21"/>
        </w:rPr>
        <w:t xml:space="preserve">Munich, April 16, 2024</w:t>
      </w:r>
      <w:r>
        <w:rPr>
          <w:rFonts w:ascii="Arial" w:hAnsi="Arial" w:cs="Arial"/>
          <w:sz w:val="21"/>
          <w:szCs w:val="21"/>
        </w:rPr>
        <w:t xml:space="preserve"> - The EDAG Group is to support the SSR Team as its technical partner during the DTM – for the third time in a row.</w:t>
      </w:r>
      <w:r>
        <w:rPr>
          <w:rFonts w:ascii="Arial" w:hAnsi="Arial" w:cs="Arial"/>
          <w:sz w:val="21"/>
          <w:szCs w:val="21"/>
        </w:rPr>
        <w:t xml:space="preserve"> </w:t>
      </w:r>
      <w:r>
        <w:rPr>
          <w:rFonts w:ascii="Arial" w:hAnsi="Arial" w:cs="Arial"/>
          <w:sz w:val="21"/>
          <w:szCs w:val="21"/>
        </w:rPr>
        <w:t xml:space="preserve">The racing team will be represented this year by </w:t>
      </w:r>
      <w:hyperlink r:id="rId9" w:tooltip="">
        <w:r w:rsidR="00CB4C84" w:rsidRPr="2B4DA16A">
          <w:rPr>
            <w:rFonts w:ascii="Arial" w:hAnsi="Arial" w:cs="Arial"/>
            <w:sz w:val="21"/>
            <w:szCs w:val="21"/>
          </w:rPr>
          <w:t>Mirko Bortolotti</w:t>
        </w:r>
      </w:hyperlink>
      <w:r>
        <w:rPr>
          <w:rFonts w:ascii="Arial" w:hAnsi="Arial" w:cs="Arial"/>
          <w:sz w:val="21"/>
          <w:szCs w:val="21"/>
        </w:rPr>
        <w:t xml:space="preserve"> and Nicki Thiim, who will be making his debut.</w:t>
      </w:r>
      <w:r>
        <w:rPr>
          <w:rFonts w:ascii="Arial" w:hAnsi="Arial" w:cs="Arial"/>
          <w:sz w:val="21"/>
          <w:szCs w:val="21"/>
        </w:rPr>
        <w:t xml:space="preserve"> </w:t>
      </w:r>
      <w:r>
        <w:rPr>
          <w:rFonts w:ascii="Arial" w:hAnsi="Arial" w:cs="Arial"/>
          <w:sz w:val="21"/>
          <w:szCs w:val="21"/>
        </w:rPr>
        <w:t xml:space="preserve">The season kicks off at the Motorsport Arena Oschersleben between April 26 and 28, 2024.</w:t>
      </w:r>
      <w:r>
        <w:rPr>
          <w:rFonts w:ascii="Arial" w:hAnsi="Arial" w:cs="Arial"/>
          <w:sz w:val="21"/>
          <w:szCs w:val="21"/>
        </w:rPr>
        <w:t xml:space="preserve"> </w:t>
      </w:r>
      <w:r>
        <w:rPr>
          <w:rFonts w:ascii="Arial" w:hAnsi="Arial" w:cs="Arial"/>
          <w:sz w:val="21"/>
          <w:szCs w:val="21"/>
        </w:rPr>
        <w:t xml:space="preserve">Following last year's success, the team will be starting the season with two Lamborghini Huracán GT3 EVO2s.</w:t>
      </w:r>
      <w:r>
        <w:rPr>
          <w:rFonts w:ascii="Arial" w:hAnsi="Arial" w:cs="Arial"/>
          <w:sz w:val="21"/>
          <w:szCs w:val="21"/>
        </w:rPr>
        <w:t xml:space="preserve"> </w:t>
      </w:r>
      <w:r>
        <w:rPr>
          <w:rFonts w:ascii="Arial" w:hAnsi="Arial" w:cs="Arial"/>
          <w:sz w:val="21"/>
          <w:szCs w:val="21"/>
        </w:rPr>
        <w:t xml:space="preserve">SSR Performance finished the 2023 DTM season as Vice Champion, official Lamborghini driver Bortolotti won the DTM Vice Championship title with SSR Performance this year, and Nicki Thiim is a two-time GTE Pro champion in the World Endurance Championship.</w:t>
      </w:r>
      <w:r>
        <w:rPr>
          <w:rFonts w:ascii="Arial" w:hAnsi="Arial" w:cs="Arial"/>
          <w:sz w:val="21"/>
          <w:szCs w:val="21"/>
        </w:rPr>
        <w:t xml:space="preserve"> </w:t>
      </w:r>
    </w:p>
    <w:p w14:paraId="04CB771D" w14:textId="29688878" w:rsidR="00D805B6" w:rsidRPr="005A536F" w:rsidRDefault="00B655B1">
      <w:pPr>
        <w:rPr>
          <w:rFonts w:ascii="Arial" w:hAnsi="Arial" w:cs="Arial"/>
          <w:sz w:val="21"/>
          <w:szCs w:val="21"/>
        </w:rPr>
      </w:pPr>
      <w:r>
        <w:rPr>
          <w:rFonts w:ascii="Arial" w:hAnsi="Arial" w:cs="Arial"/>
          <w:sz w:val="21"/>
          <w:szCs w:val="21"/>
        </w:rPr>
        <w:t xml:space="preserve">"High-performance vehicles have always been the driving force behind innovations in series development - either be reducing weight, using new materials or through hybridization.</w:t>
      </w:r>
      <w:r>
        <w:rPr>
          <w:rFonts w:ascii="Arial" w:hAnsi="Arial" w:cs="Arial"/>
          <w:sz w:val="21"/>
          <w:szCs w:val="21"/>
        </w:rPr>
        <w:t xml:space="preserve"> </w:t>
      </w:r>
      <w:r>
        <w:rPr>
          <w:rFonts w:ascii="Arial" w:hAnsi="Arial" w:cs="Arial"/>
          <w:sz w:val="21"/>
          <w:szCs w:val="21"/>
        </w:rPr>
        <w:t xml:space="preserve">Future technologies are often tested first in motorsport, especially in the areas of weight, performance and aerodynamics," explains Harald Keller, COO of EDAG Engineering GmbH. "We are delighted to have SSR Performance as a long-standing partner with whom we can continuously further development and celebrate our successes." </w:t>
      </w:r>
    </w:p>
    <w:p w14:paraId="6FDF85F0" w14:textId="4416095B" w:rsidR="00257E7F" w:rsidRPr="005A536F" w:rsidRDefault="001250A6" w:rsidP="00257E7F">
      <w:pPr>
        <w:rPr>
          <w:rFonts w:ascii="Arial" w:hAnsi="Arial" w:cs="Arial"/>
          <w:sz w:val="21"/>
          <w:szCs w:val="21"/>
        </w:rPr>
      </w:pPr>
      <w:r>
        <w:rPr>
          <w:rFonts w:ascii="Arial" w:hAnsi="Arial" w:cs="Arial"/>
          <w:sz w:val="21"/>
          <w:szCs w:val="21"/>
        </w:rPr>
        <w:t xml:space="preserve">The EDAG Group will be expanding its competencies in the field of vehicle dynamics simulation this year.</w:t>
      </w:r>
      <w:r>
        <w:rPr>
          <w:rFonts w:ascii="Arial" w:hAnsi="Arial" w:cs="Arial"/>
          <w:sz w:val="21"/>
          <w:szCs w:val="21"/>
        </w:rPr>
        <w:t xml:space="preserve"> </w:t>
      </w:r>
      <w:r>
        <w:rPr>
          <w:rFonts w:ascii="Arial" w:hAnsi="Arial" w:cs="Arial"/>
          <w:sz w:val="21"/>
          <w:szCs w:val="21"/>
        </w:rPr>
        <w:t xml:space="preserve">This May, the Group will be opening the EDAG Zero Prototype Lab in Wolfsburg, a simulation center for the comprehensive testing of vehicles, their functions and their driving dynamics in realistic driving situations.</w:t>
      </w:r>
      <w:r>
        <w:rPr>
          <w:rFonts w:ascii="Arial" w:hAnsi="Arial" w:cs="Arial"/>
          <w:sz w:val="21"/>
          <w:szCs w:val="21"/>
        </w:rPr>
        <w:t xml:space="preserve"> </w:t>
      </w:r>
      <w:r>
        <w:rPr>
          <w:rFonts w:ascii="Arial" w:hAnsi="Arial" w:cs="Arial"/>
          <w:sz w:val="21"/>
          <w:szCs w:val="21"/>
        </w:rPr>
        <w:t xml:space="preserve">The EDAG Group will be focusing on the latest technological developments and using the Zero Prototype Lab not only for motorsport purposes, but also for complete vehicle development.</w:t>
      </w:r>
      <w:r>
        <w:rPr>
          <w:rFonts w:ascii="Arial" w:hAnsi="Arial" w:cs="Arial"/>
          <w:sz w:val="21"/>
          <w:szCs w:val="21"/>
        </w:rPr>
        <w:t xml:space="preserve"> </w:t>
      </w:r>
    </w:p>
    <w:p w14:paraId="0FAB1E3C" w14:textId="1D83CFE7" w:rsidR="000F6BF3" w:rsidRDefault="000F6BF3" w:rsidP="00257E7F">
      <w:pPr>
        <w:rPr>
          <w:rFonts w:ascii="Arial" w:hAnsi="Arial" w:cs="Arial"/>
          <w:sz w:val="21"/>
          <w:szCs w:val="21"/>
        </w:rPr>
      </w:pPr>
      <w:r>
        <w:rPr>
          <w:rFonts w:ascii="Arial" w:hAnsi="Arial" w:cs="Arial"/>
          <w:sz w:val="21"/>
          <w:szCs w:val="21"/>
        </w:rPr>
        <w:t xml:space="preserve">"We are delighted to be working with the EDAG Group again this year," says Stefan Schlund, Managing Director of SSR Performance GmbH. "Our collaboration has shown that we can rely on EDAG as a technical partner and that by working together, we achieve the best results." </w:t>
      </w:r>
    </w:p>
    <w:p w14:paraId="49ADBB81" w14:textId="3AE673B0" w:rsidR="00352AEB" w:rsidRDefault="00352AEB" w:rsidP="00352AEB">
      <w:pPr>
        <w:pStyle w:val="StandardWeb"/>
      </w:pPr>
      <w:r>
        <w:rPr>
          <w:noProof/>
        </w:rPr>
        <w:drawing>
          <wp:inline distT="0" distB="0" distL="0" distR="0" wp14:anchorId="32217C63" wp14:editId="4B3B1696">
            <wp:extent cx="3368882" cy="2244436"/>
            <wp:effectExtent l="0" t="0" r="3175" b="3810"/>
            <wp:docPr id="661469973" name="Grafik 1" descr="Ein Bild, das Fahrzeug, Landfahrzeug, Rad, Sportw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469973" name="Grafik 1" descr="Ein Bild, das Fahrzeug, Landfahrzeug, Rad, Sportwage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6667" cy="2262947"/>
                    </a:xfrm>
                    <a:prstGeom prst="rect">
                      <a:avLst/>
                    </a:prstGeom>
                    <a:noFill/>
                    <a:ln>
                      <a:noFill/>
                    </a:ln>
                  </pic:spPr>
                </pic:pic>
              </a:graphicData>
            </a:graphic>
          </wp:inline>
        </w:drawing>
      </w:r>
    </w:p>
    <w:p w14:paraId="38149601" w14:textId="016B46D0" w:rsidR="00587A52" w:rsidRPr="00587A52" w:rsidRDefault="00587A52" w:rsidP="00257E7F">
      <w:pPr>
        <w:rPr>
          <w:rFonts w:ascii="Arial" w:hAnsi="Arial" w:cs="Arial"/>
          <w:i/>
          <w:iCs/>
          <w:sz w:val="21"/>
          <w:szCs w:val="21"/>
        </w:rPr>
      </w:pPr>
      <w:r>
        <w:rPr>
          <w:rFonts w:ascii="Arial" w:hAnsi="Arial" w:cs="Arial"/>
          <w:i/>
          <w:iCs/>
          <w:sz w:val="21"/>
          <w:szCs w:val="21"/>
        </w:rPr>
        <w:t xml:space="preserve">Caption: EDAG Group and SSR Performance continue ´their technical partnership.</w:t>
      </w:r>
    </w:p>
    <w:p w14:paraId="5FEEED2D" w14:textId="4339287D" w:rsidR="005A536F" w:rsidRPr="005A536F" w:rsidRDefault="005A536F" w:rsidP="005A536F">
      <w:pPr>
        <w:rPr>
          <w:rFonts w:ascii="Arial" w:hAnsi="Arial" w:cs="Arial"/>
          <w:b/>
          <w:bCs/>
          <w:sz w:val="21"/>
          <w:szCs w:val="21"/>
        </w:rPr>
      </w:pPr>
      <w:r>
        <w:rPr>
          <w:rFonts w:ascii="Arial" w:hAnsi="Arial" w:cs="Arial"/>
          <w:b/>
          <w:bCs/>
          <w:sz w:val="21"/>
          <w:szCs w:val="21"/>
        </w:rPr>
        <w:t xml:space="preserve">About the EDAG Group</w:t>
      </w:r>
    </w:p>
    <w:p w14:paraId="6C0DBDEC" w14:textId="77777777" w:rsidR="005A536F" w:rsidRPr="005A536F" w:rsidRDefault="005A536F" w:rsidP="005A536F">
      <w:pPr>
        <w:rPr>
          <w:rFonts w:ascii="Arial" w:hAnsi="Arial" w:cs="Arial"/>
          <w:sz w:val="21"/>
          <w:szCs w:val="21"/>
        </w:rPr>
      </w:pPr>
      <w:r>
        <w:rPr>
          <w:rFonts w:ascii="Arial" w:hAnsi="Arial" w:cs="Arial"/>
          <w:sz w:val="21"/>
          <w:szCs w:val="21"/>
        </w:rPr>
        <w:t xml:space="preserve">The EDAG Group is a globally leading, independent engineering service provider that combines excellent engineering with the latest technology trends.</w:t>
      </w:r>
    </w:p>
    <w:p w14:paraId="663BFA1F" w14:textId="77777777" w:rsidR="005A536F" w:rsidRPr="005A536F" w:rsidRDefault="005A536F" w:rsidP="005A536F">
      <w:pPr>
        <w:rPr>
          <w:rFonts w:ascii="Arial" w:hAnsi="Arial" w:cs="Arial"/>
          <w:sz w:val="21"/>
          <w:szCs w:val="21"/>
        </w:rPr>
      </w:pPr>
      <w:r>
        <w:rPr>
          <w:rFonts w:ascii="Arial" w:hAnsi="Arial" w:cs="Arial"/>
          <w:sz w:val="21"/>
          <w:szCs w:val="21"/>
        </w:rPr>
        <w:t xml:space="preserve">With a global network of some 70 branches, the EDAG Group implements projects in the Vehicle Engineering, Electrics/Electronics and Production Solutions segments.</w:t>
      </w:r>
      <w:r>
        <w:rPr>
          <w:rFonts w:ascii="Arial" w:hAnsi="Arial" w:cs="Arial"/>
          <w:sz w:val="21"/>
          <w:szCs w:val="21"/>
        </w:rPr>
        <w:t xml:space="preserve"> </w:t>
      </w:r>
      <w:r>
        <w:rPr>
          <w:rFonts w:ascii="Arial" w:hAnsi="Arial" w:cs="Arial"/>
          <w:sz w:val="21"/>
          <w:szCs w:val="21"/>
        </w:rPr>
        <w:t xml:space="preserve">Drawing on more than 50 years of engineering experience, EDAG's proprietary 360-degree development approach has become a hallmark of quality in the holistic development of vehicles and smart factories.</w:t>
      </w:r>
      <w:r>
        <w:rPr>
          <w:rFonts w:ascii="Arial" w:hAnsi="Arial" w:cs="Arial"/>
          <w:sz w:val="21"/>
          <w:szCs w:val="21"/>
        </w:rPr>
        <w:t xml:space="preserve"> </w:t>
      </w:r>
      <w:r>
        <w:rPr>
          <w:rFonts w:ascii="Arial" w:hAnsi="Arial" w:cs="Arial"/>
          <w:sz w:val="21"/>
          <w:szCs w:val="21"/>
        </w:rPr>
        <w:t xml:space="preserve">The company's interdisciplinary expertise in the areas of software and digitization provides it with crucial skills to actively shape dynamic transformation processes as an innovative partner.</w:t>
      </w:r>
    </w:p>
    <w:p w14:paraId="08E9FA15" w14:textId="43D37EE2" w:rsidR="00BB5052" w:rsidRPr="005A536F" w:rsidRDefault="005A536F" w:rsidP="005A536F">
      <w:pPr>
        <w:rPr>
          <w:rFonts w:ascii="Arial" w:hAnsi="Arial" w:cs="Arial"/>
          <w:sz w:val="21"/>
          <w:szCs w:val="21"/>
        </w:rPr>
      </w:pPr>
      <w:r>
        <w:rPr>
          <w:rFonts w:ascii="Arial" w:hAnsi="Arial" w:cs="Arial"/>
          <w:sz w:val="21"/>
          <w:szCs w:val="21"/>
        </w:rPr>
        <w:t xml:space="preserve">With an interdisciplinary team of around 8,900 experts, the EDAG Group develops unique mobility and industrial solutions for customers that include the world's leading automotive and non-automotive companies.</w:t>
      </w:r>
      <w:r>
        <w:rPr>
          <w:rFonts w:ascii="Arial" w:hAnsi="Arial" w:cs="Arial"/>
          <w:sz w:val="21"/>
          <w:szCs w:val="21"/>
        </w:rPr>
        <w:t xml:space="preserve"> </w:t>
      </w:r>
      <w:r>
        <w:rPr>
          <w:rFonts w:ascii="Arial" w:hAnsi="Arial" w:cs="Arial"/>
          <w:sz w:val="21"/>
          <w:szCs w:val="21"/>
        </w:rPr>
        <w:t xml:space="preserve">The company, which has been listed on the stock exchange since 2015, generated sales of € 844 million in 2023.</w:t>
      </w:r>
      <w:r>
        <w:rPr>
          <w:rFonts w:ascii="Arial" w:hAnsi="Arial" w:cs="Arial"/>
          <w:sz w:val="21"/>
          <w:szCs w:val="21"/>
        </w:rPr>
        <w:t xml:space="preserve"> </w:t>
      </w:r>
      <w:r>
        <w:rPr>
          <w:rFonts w:ascii="Arial" w:hAnsi="Arial" w:cs="Arial"/>
          <w:sz w:val="21"/>
          <w:szCs w:val="21"/>
        </w:rPr>
        <w:t xml:space="preserve">For more information, see the EDAG Group website: www.edag.com</w:t>
      </w:r>
    </w:p>
    <w:p w14:paraId="66A7F3BA" w14:textId="3DA89F09" w:rsidR="00095EC6" w:rsidRPr="005A536F" w:rsidRDefault="00095EC6" w:rsidP="00095EC6">
      <w:pPr>
        <w:pStyle w:val="StandardWeb"/>
        <w:shd w:val="clear" w:color="auto" w:fill="FFFFFF"/>
        <w:rPr>
          <w:rFonts w:ascii="Arial" w:hAnsi="Arial" w:cs="Arial"/>
          <w:sz w:val="16"/>
          <w:szCs w:val="16"/>
        </w:rPr>
      </w:pPr>
      <w:r>
        <w:rPr>
          <w:rFonts w:ascii="Arial" w:hAnsi="Arial" w:cs="Arial"/>
          <w:b/>
          <w:sz w:val="16"/>
          <w:szCs w:val="16"/>
        </w:rPr>
        <w:t xml:space="preserve">Do you have any questions, or need further information?</w:t>
      </w:r>
      <w:r>
        <w:rPr>
          <w:rFonts w:ascii="Arial" w:hAnsi="Arial" w:cs="Arial"/>
          <w:b/>
          <w:sz w:val="16"/>
          <w:szCs w:val="16"/>
        </w:rPr>
        <w:br/>
        <w:t xml:space="preserve">I look forward to hearing from you:</w:t>
      </w:r>
    </w:p>
    <w:p w14:paraId="543E23D9" w14:textId="77777777" w:rsidR="00095EC6" w:rsidRPr="005A536F" w:rsidRDefault="00095EC6" w:rsidP="00095EC6">
      <w:pPr>
        <w:pStyle w:val="paragraph"/>
        <w:spacing w:before="0" w:beforeAutospacing="0" w:after="0" w:afterAutospacing="0"/>
        <w:textAlignment w:val="baseline"/>
        <w:rPr>
          <w:rFonts w:ascii="Arial" w:hAnsi="Arial" w:cs="Arial"/>
          <w:sz w:val="16"/>
          <w:szCs w:val="16"/>
          <w:lang w:val="en-US"/>
        </w:rPr>
      </w:pPr>
      <w:r>
        <w:rPr>
          <w:rFonts w:ascii="Arial" w:hAnsi="Arial" w:cs="Arial"/>
          <w:rStyle w:val="normaltextrun"/>
          <w:sz w:val="16"/>
          <w:szCs w:val="16"/>
        </w:rPr>
        <w:t xml:space="preserve">Felix Schuster</w:t>
      </w:r>
      <w:r>
        <w:rPr>
          <w:rFonts w:ascii="Arial" w:hAnsi="Arial" w:cs="Arial"/>
          <w:rStyle w:val="tabchar"/>
          <w:sz w:val="16"/>
          <w:szCs w:val="16"/>
        </w:rPr>
        <w:t xml:space="preserve"> </w:t>
        <w:tab/>
        <w:tab/>
        <w:tab/>
        <w:tab/>
        <w:tab/>
        <w:tab/>
      </w:r>
      <w:r>
        <w:rPr>
          <w:rFonts w:ascii="Arial" w:hAnsi="Arial" w:cs="Arial"/>
          <w:rStyle w:val="normaltextrun"/>
          <w:sz w:val="16"/>
          <w:szCs w:val="16"/>
          <w:u w:val="single"/>
        </w:rPr>
        <w:t xml:space="preserve">Head Office</w:t>
      </w:r>
      <w:r>
        <w:rPr>
          <w:rFonts w:ascii="Arial" w:hAnsi="Arial" w:cs="Arial"/>
          <w:rStyle w:val="tabchar"/>
          <w:sz w:val="16"/>
          <w:szCs w:val="16"/>
        </w:rPr>
        <w:t xml:space="preserve"> </w:t>
      </w:r>
      <w:r>
        <w:rPr>
          <w:rFonts w:ascii="Arial" w:hAnsi="Arial" w:cs="Arial"/>
          <w:rStyle w:val="eop"/>
          <w:sz w:val="16"/>
          <w:szCs w:val="16"/>
        </w:rPr>
        <w:t xml:space="preserve"> </w:t>
      </w:r>
    </w:p>
    <w:p w14:paraId="6EF230A5" w14:textId="6DEBD06F" w:rsidR="00095EC6" w:rsidRPr="005A536F" w:rsidRDefault="00095EC6" w:rsidP="00095EC6">
      <w:pPr>
        <w:pStyle w:val="paragraph"/>
        <w:spacing w:before="0" w:beforeAutospacing="0" w:after="0" w:afterAutospacing="0"/>
        <w:textAlignment w:val="baseline"/>
        <w:rPr>
          <w:rFonts w:ascii="Arial" w:hAnsi="Arial" w:cs="Arial"/>
          <w:sz w:val="16"/>
          <w:szCs w:val="16"/>
          <w:lang w:val="en-US"/>
        </w:rPr>
      </w:pPr>
      <w:r w:rsidRPr="005A536F">
        <w:rPr>
          <w:rStyle w:val="normaltextrun"/>
          <w:rFonts w:ascii="Arial" w:hAnsi="Arial" w:cs="Arial"/>
          <w:sz w:val="16"/>
          <w:szCs w:val="16"/>
          <w:lang w:val="en-US"/>
        </w:rPr>
        <w:t>Head of Marketing &amp; Communications</w:t>
      </w:r>
      <w:r w:rsidRPr="005A536F">
        <w:rPr>
          <w:rStyle w:val="tabchar"/>
          <w:rFonts w:ascii="Arial" w:hAnsi="Arial" w:cs="Arial"/>
          <w:sz w:val="16"/>
          <w:szCs w:val="16"/>
          <w:lang w:val="en-US"/>
        </w:rPr>
        <w:t xml:space="preserve"> </w:t>
      </w:r>
      <w:r w:rsidRPr="005A536F">
        <w:rPr>
          <w:rStyle w:val="tabchar"/>
          <w:rFonts w:ascii="Arial" w:hAnsi="Arial" w:cs="Arial"/>
          <w:sz w:val="16"/>
          <w:szCs w:val="16"/>
          <w:lang w:val="en-US"/>
        </w:rPr>
        <w:tab/>
      </w:r>
      <w:r w:rsidRPr="005A536F">
        <w:rPr>
          <w:rStyle w:val="tabchar"/>
          <w:rFonts w:ascii="Arial" w:hAnsi="Arial" w:cs="Arial"/>
          <w:sz w:val="16"/>
          <w:szCs w:val="16"/>
          <w:lang w:val="en-US"/>
        </w:rPr>
        <w:tab/>
      </w:r>
      <w:r w:rsidRPr="005A536F">
        <w:rPr>
          <w:rStyle w:val="tabchar"/>
          <w:rFonts w:ascii="Arial" w:hAnsi="Arial" w:cs="Arial"/>
          <w:sz w:val="16"/>
          <w:szCs w:val="16"/>
          <w:lang w:val="en-US"/>
        </w:rPr>
        <w:tab/>
      </w:r>
      <w:r w:rsidR="004038EB">
        <w:rPr>
          <w:rStyle w:val="tabchar"/>
          <w:rFonts w:ascii="Arial" w:hAnsi="Arial" w:cs="Arial"/>
          <w:sz w:val="16"/>
          <w:szCs w:val="16"/>
          <w:lang w:val="en-US"/>
        </w:rPr>
        <w:tab/>
      </w:r>
      <w:r w:rsidRPr="005A536F">
        <w:rPr>
          <w:rStyle w:val="normaltextrun"/>
          <w:rFonts w:ascii="Arial" w:hAnsi="Arial" w:cs="Arial"/>
          <w:sz w:val="16"/>
          <w:szCs w:val="16"/>
          <w:lang w:val="en-US"/>
        </w:rPr>
        <w:t>EDAG Engineering GmbH</w:t>
      </w:r>
      <w:r w:rsidRPr="005A536F">
        <w:rPr>
          <w:rStyle w:val="eop"/>
          <w:rFonts w:ascii="Arial" w:hAnsi="Arial" w:cs="Arial"/>
          <w:sz w:val="16"/>
          <w:szCs w:val="16"/>
          <w:lang w:val="en-US"/>
        </w:rPr>
        <w:t> </w:t>
      </w:r>
    </w:p>
    <w:p w14:paraId="5C410A99" w14:textId="77777777" w:rsidR="00095EC6" w:rsidRPr="005A536F" w:rsidRDefault="00095EC6" w:rsidP="00095EC6">
      <w:pPr>
        <w:pStyle w:val="paragraph"/>
        <w:spacing w:before="0" w:beforeAutospacing="0" w:after="0" w:afterAutospacing="0"/>
        <w:textAlignment w:val="baseline"/>
        <w:rPr>
          <w:rFonts w:ascii="Arial" w:hAnsi="Arial" w:cs="Arial"/>
          <w:sz w:val="16"/>
          <w:szCs w:val="16"/>
        </w:rPr>
      </w:pPr>
      <w:r>
        <w:rPr>
          <w:rFonts w:ascii="Arial" w:hAnsi="Arial" w:cs="Arial"/>
          <w:rStyle w:val="normaltextrun"/>
          <w:sz w:val="16"/>
          <w:szCs w:val="16"/>
        </w:rPr>
        <w:t xml:space="preserve">Cell phone: +49 173 7345473</w:t>
      </w:r>
      <w:r>
        <w:rPr>
          <w:rFonts w:ascii="Arial" w:hAnsi="Arial" w:cs="Arial"/>
          <w:rStyle w:val="tabchar"/>
          <w:sz w:val="16"/>
          <w:szCs w:val="16"/>
        </w:rPr>
        <w:t xml:space="preserve"> </w:t>
        <w:tab/>
        <w:tab/>
        <w:tab/>
        <w:tab/>
        <w:tab/>
      </w:r>
      <w:r>
        <w:rPr>
          <w:rFonts w:ascii="Arial" w:hAnsi="Arial" w:cs="Arial"/>
          <w:rStyle w:val="normaltextrun"/>
          <w:sz w:val="16"/>
          <w:szCs w:val="16"/>
        </w:rPr>
        <w:t xml:space="preserve">Kreuzberger Ring 40</w:t>
      </w:r>
      <w:r>
        <w:rPr>
          <w:rFonts w:ascii="Arial" w:hAnsi="Arial" w:cs="Arial"/>
          <w:rStyle w:val="tabchar"/>
          <w:sz w:val="16"/>
          <w:szCs w:val="16"/>
        </w:rPr>
        <w:t xml:space="preserve"> </w:t>
      </w:r>
      <w:r>
        <w:rPr>
          <w:rFonts w:ascii="Arial" w:hAnsi="Arial" w:cs="Arial"/>
          <w:rStyle w:val="eop"/>
          <w:sz w:val="16"/>
          <w:szCs w:val="16"/>
        </w:rPr>
        <w:t xml:space="preserve"> </w:t>
      </w:r>
    </w:p>
    <w:p w14:paraId="464075B6" w14:textId="77777777" w:rsidR="00095EC6" w:rsidRPr="005A536F" w:rsidRDefault="00095EC6" w:rsidP="00095EC6">
      <w:pPr>
        <w:pStyle w:val="paragraph"/>
        <w:spacing w:before="0" w:beforeAutospacing="0" w:after="0" w:afterAutospacing="0"/>
        <w:textAlignment w:val="baseline"/>
        <w:rPr>
          <w:rFonts w:ascii="Arial" w:hAnsi="Arial" w:cs="Arial"/>
          <w:sz w:val="16"/>
          <w:szCs w:val="16"/>
        </w:rPr>
      </w:pPr>
      <w:r>
        <w:rPr>
          <w:rFonts w:ascii="Arial" w:hAnsi="Arial" w:cs="Arial"/>
          <w:rStyle w:val="normaltextrun"/>
          <w:sz w:val="16"/>
          <w:szCs w:val="16"/>
        </w:rPr>
        <w:t xml:space="preserve">Email: </w:t>
      </w:r>
      <w:hyperlink r:id="rId11" w:tgtFrame="_blank" w:history="1" w:tooltip="">
        <w:r w:rsidRPr="005A536F">
          <w:rPr>
            <w:rStyle w:val="normaltextrun"/>
            <w:rFonts w:ascii="Arial" w:hAnsi="Arial" w:cs="Arial"/>
            <w:color w:val="0000FF"/>
            <w:sz w:val="16"/>
            <w:szCs w:val="16"/>
          </w:rPr>
          <w:t>felix.schuster@edag.com</w:t>
        </w:r>
        <w:r w:rsidRPr="005A536F">
          <w:rPr>
            <w:rStyle w:val="tabchar"/>
            <w:rFonts w:ascii="Arial" w:hAnsi="Arial" w:cs="Arial"/>
            <w:color w:val="0000FF"/>
            <w:sz w:val="16"/>
            <w:szCs w:val="16"/>
          </w:rPr>
          <w:t xml:space="preserve"> </w:t>
        </w:r>
      </w:hyperlink>
      <w:r>
        <w:rPr>
          <w:rFonts w:ascii="Arial" w:hAnsi="Arial" w:cs="Arial"/>
          <w:sz w:val="16"/>
          <w:szCs w:val="16"/>
        </w:rPr>
        <w:tab/>
        <w:tab/>
        <w:tab/>
        <w:tab/>
      </w:r>
      <w:r>
        <w:rPr>
          <w:rFonts w:ascii="Arial" w:hAnsi="Arial" w:cs="Arial"/>
          <w:rStyle w:val="normaltextrun"/>
          <w:sz w:val="16"/>
          <w:szCs w:val="16"/>
        </w:rPr>
        <w:t xml:space="preserve">65205 Wiesbaden</w:t>
      </w:r>
      <w:r>
        <w:rPr>
          <w:rFonts w:ascii="Arial" w:hAnsi="Arial" w:cs="Arial"/>
          <w:rStyle w:val="eop"/>
          <w:sz w:val="16"/>
          <w:szCs w:val="16"/>
        </w:rPr>
        <w:t xml:space="preserve"> </w:t>
      </w:r>
    </w:p>
    <w:p w14:paraId="1B47CF9F" w14:textId="1467878D" w:rsidR="00095EC6" w:rsidRPr="005A536F" w:rsidRDefault="00095EC6" w:rsidP="00095EC6">
      <w:pPr>
        <w:pStyle w:val="paragraph"/>
        <w:spacing w:before="0" w:beforeAutospacing="0" w:after="0" w:afterAutospacing="0"/>
        <w:ind w:firstLine="4950"/>
        <w:textAlignment w:val="baseline"/>
        <w:rPr>
          <w:rFonts w:ascii="Arial" w:hAnsi="Arial" w:cs="Arial"/>
          <w:sz w:val="16"/>
          <w:szCs w:val="16"/>
        </w:rPr>
      </w:pPr>
      <w:r w:rsidRPr="005A536F">
        <w:rPr>
          <w:rStyle w:val="normaltextrun"/>
          <w:rFonts w:ascii="Arial" w:hAnsi="Arial" w:cs="Arial"/>
          <w:sz w:val="16"/>
          <w:szCs w:val="16"/>
        </w:rPr>
        <w:t>www.edag.com</w:t>
      </w:r>
    </w:p>
    <w:sectPr w:rsidR="00095EC6" w:rsidRPr="005A536F">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F307" w14:textId="77777777" w:rsidR="00FE4369" w:rsidRDefault="00FE4369" w:rsidP="00920B68">
      <w:pPr>
        <w:spacing w:after="0" w:line="240" w:lineRule="auto"/>
      </w:pPr>
      <w:r>
        <w:separator/>
      </w:r>
    </w:p>
  </w:endnote>
  <w:endnote w:type="continuationSeparator" w:id="0">
    <w:p w14:paraId="5C3DFE99" w14:textId="77777777" w:rsidR="00FE4369" w:rsidRDefault="00FE4369" w:rsidP="0092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1DD9" w14:textId="77777777" w:rsidR="00FE4369" w:rsidRDefault="00FE4369" w:rsidP="00920B68">
      <w:pPr>
        <w:spacing w:after="0" w:line="240" w:lineRule="auto"/>
      </w:pPr>
      <w:r>
        <w:separator/>
      </w:r>
    </w:p>
  </w:footnote>
  <w:footnote w:type="continuationSeparator" w:id="0">
    <w:p w14:paraId="46F223DC" w14:textId="77777777" w:rsidR="00FE4369" w:rsidRDefault="00FE4369" w:rsidP="0092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F6A5" w14:textId="6F5DA473" w:rsidR="00920B68" w:rsidRDefault="00920B68" w:rsidP="00920B68">
    <w:pPr>
      <w:pStyle w:val="Kopfzeile"/>
      <w:jc w:val="right"/>
    </w:pPr>
    <w:r w:rsidRPr="00F85AED">
      <w:rPr>
        <w:rFonts w:ascii="Arial" w:hAnsi="Arial" w:cs="Arial"/>
        <w:noProof/>
        <w:color w:val="FF0000"/>
        <w:sz w:val="32"/>
        <w:shd w:val="clear" w:color="auto" w:fill="E6E6E6"/>
      </w:rPr>
      <w:drawing>
        <wp:inline distT="0" distB="0" distL="0" distR="0" wp14:anchorId="767AC809" wp14:editId="5F58EFA3">
          <wp:extent cx="1657350" cy="390525"/>
          <wp:effectExtent l="0" t="0" r="0" b="0"/>
          <wp:docPr id="3"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p w14:paraId="57B4DAF3" w14:textId="77777777" w:rsidR="00920B68" w:rsidRDefault="00920B68" w:rsidP="00920B68">
    <w:pPr>
      <w:pStyle w:val="Kopfzeile"/>
      <w:jc w:val="right"/>
    </w:pPr>
  </w:p>
  <w:p w14:paraId="53A432B5" w14:textId="77777777" w:rsidR="00920B68" w:rsidRDefault="00920B68" w:rsidP="00920B68">
    <w:pPr>
      <w:pStyle w:val="Kopfzeile"/>
      <w:jc w:val="right"/>
    </w:pPr>
  </w:p>
  <w:p w14:paraId="1CE6F3B3" w14:textId="77777777" w:rsidR="00920B68" w:rsidRDefault="00920B68" w:rsidP="00920B68">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C1"/>
    <w:rsid w:val="000408B5"/>
    <w:rsid w:val="00045EEF"/>
    <w:rsid w:val="00050E27"/>
    <w:rsid w:val="00065A30"/>
    <w:rsid w:val="00095EC6"/>
    <w:rsid w:val="000D48F3"/>
    <w:rsid w:val="000E576B"/>
    <w:rsid w:val="000F6BF3"/>
    <w:rsid w:val="001077A1"/>
    <w:rsid w:val="001250A6"/>
    <w:rsid w:val="00154402"/>
    <w:rsid w:val="00163B9C"/>
    <w:rsid w:val="001A39F1"/>
    <w:rsid w:val="001C5B36"/>
    <w:rsid w:val="001F1C54"/>
    <w:rsid w:val="001F6BA0"/>
    <w:rsid w:val="00240047"/>
    <w:rsid w:val="00257E7F"/>
    <w:rsid w:val="002B7D44"/>
    <w:rsid w:val="002C0CDF"/>
    <w:rsid w:val="002C6776"/>
    <w:rsid w:val="002C7243"/>
    <w:rsid w:val="002D5580"/>
    <w:rsid w:val="00305A3B"/>
    <w:rsid w:val="00323E1B"/>
    <w:rsid w:val="00334F06"/>
    <w:rsid w:val="00343A50"/>
    <w:rsid w:val="00352AEB"/>
    <w:rsid w:val="00370FCE"/>
    <w:rsid w:val="00392B6B"/>
    <w:rsid w:val="003F77E6"/>
    <w:rsid w:val="004038EB"/>
    <w:rsid w:val="00471168"/>
    <w:rsid w:val="004A1E29"/>
    <w:rsid w:val="004D10FA"/>
    <w:rsid w:val="004F3452"/>
    <w:rsid w:val="005151CE"/>
    <w:rsid w:val="00526802"/>
    <w:rsid w:val="005465AC"/>
    <w:rsid w:val="00553688"/>
    <w:rsid w:val="0056364F"/>
    <w:rsid w:val="005705A0"/>
    <w:rsid w:val="00571578"/>
    <w:rsid w:val="0058350B"/>
    <w:rsid w:val="00587A52"/>
    <w:rsid w:val="005A536F"/>
    <w:rsid w:val="005C01E9"/>
    <w:rsid w:val="005E35FE"/>
    <w:rsid w:val="005E78EA"/>
    <w:rsid w:val="0068105A"/>
    <w:rsid w:val="00681B7D"/>
    <w:rsid w:val="006A6B45"/>
    <w:rsid w:val="00700E86"/>
    <w:rsid w:val="00774F52"/>
    <w:rsid w:val="007C4D90"/>
    <w:rsid w:val="007D14EA"/>
    <w:rsid w:val="007E1DB7"/>
    <w:rsid w:val="007F1762"/>
    <w:rsid w:val="00802A38"/>
    <w:rsid w:val="008106C7"/>
    <w:rsid w:val="008A74A7"/>
    <w:rsid w:val="009002D6"/>
    <w:rsid w:val="00920B68"/>
    <w:rsid w:val="009470B9"/>
    <w:rsid w:val="0096347B"/>
    <w:rsid w:val="0099541E"/>
    <w:rsid w:val="009A3549"/>
    <w:rsid w:val="009B23B2"/>
    <w:rsid w:val="009B6029"/>
    <w:rsid w:val="009C0713"/>
    <w:rsid w:val="009C5822"/>
    <w:rsid w:val="009D0327"/>
    <w:rsid w:val="00A100A0"/>
    <w:rsid w:val="00A440FA"/>
    <w:rsid w:val="00A47F3B"/>
    <w:rsid w:val="00A513A9"/>
    <w:rsid w:val="00A672F0"/>
    <w:rsid w:val="00A93673"/>
    <w:rsid w:val="00A937FA"/>
    <w:rsid w:val="00AD72D9"/>
    <w:rsid w:val="00AF5D89"/>
    <w:rsid w:val="00B25452"/>
    <w:rsid w:val="00B560DA"/>
    <w:rsid w:val="00B655B1"/>
    <w:rsid w:val="00B70488"/>
    <w:rsid w:val="00BB0541"/>
    <w:rsid w:val="00BB5052"/>
    <w:rsid w:val="00C14945"/>
    <w:rsid w:val="00C23332"/>
    <w:rsid w:val="00C54F1C"/>
    <w:rsid w:val="00C63AA5"/>
    <w:rsid w:val="00C71193"/>
    <w:rsid w:val="00C73A91"/>
    <w:rsid w:val="00C929C1"/>
    <w:rsid w:val="00CB3161"/>
    <w:rsid w:val="00CB4C84"/>
    <w:rsid w:val="00CF5B36"/>
    <w:rsid w:val="00D17D8F"/>
    <w:rsid w:val="00D24418"/>
    <w:rsid w:val="00D805B6"/>
    <w:rsid w:val="00DB5AEA"/>
    <w:rsid w:val="00E340D6"/>
    <w:rsid w:val="00E36810"/>
    <w:rsid w:val="00E6432C"/>
    <w:rsid w:val="00E65041"/>
    <w:rsid w:val="00EB3325"/>
    <w:rsid w:val="00EC0521"/>
    <w:rsid w:val="00F0789F"/>
    <w:rsid w:val="00F2679B"/>
    <w:rsid w:val="00F30913"/>
    <w:rsid w:val="00F57721"/>
    <w:rsid w:val="00F6552C"/>
    <w:rsid w:val="00F7451A"/>
    <w:rsid w:val="00FE4369"/>
    <w:rsid w:val="091E7FA3"/>
    <w:rsid w:val="1323B4E7"/>
    <w:rsid w:val="2B4DA16A"/>
    <w:rsid w:val="55C84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F3BA"/>
  <w15:chartTrackingRefBased/>
  <w15:docId w15:val="{39B88653-FE89-4FE9-BA66-FBD9E73B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asciiTheme="minorHAnsi" w:eastAsiaTheme="minorHAnsi" w:hAnsi="Calibr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rPr>
      <w:rFonts w:ascii="Calibri" w:hAnsi="Calibri"/>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B4C84"/>
    <w:rPr>
      <w:color w:val="0000FF"/>
      <w:u w:val="single"/>
    </w:rPr>
  </w:style>
  <w:style w:type="paragraph" w:styleId="Kopfzeile">
    <w:name w:val="header"/>
    <w:basedOn w:val="Standard"/>
    <w:link w:val="KopfzeileZchn"/>
    <w:uiPriority w:val="99"/>
    <w:unhideWhenUsed/>
    <w:rsid w:val="00920B68"/>
    <w:pPr>
      <w:tabs>
        <w:tab w:val="center" w:pos="4536"/>
        <w:tab w:val="right" w:pos="9072"/>
      </w:tabs>
      <w:spacing w:after="0" w:line="240" w:lineRule="auto"/>
    </w:pPr>
    <w:rPr>
      <w:rFonts w:ascii="Calibri" w:hAnsi="Calibri"/>
    </w:rPr>
  </w:style>
  <w:style w:type="character" w:customStyle="1" w:styleId="KopfzeileZchn">
    <w:name w:val="Kopfzeile Zchn"/>
    <w:basedOn w:val="Absatz-Standardschriftart"/>
    <w:link w:val="Kopfzeile"/>
    <w:uiPriority w:val="99"/>
    <w:rsid w:val="00920B68"/>
    <w:rPr>
      <w:rFonts w:ascii="Calibri" w:hAnsi="Calibri"/>
    </w:rPr>
  </w:style>
  <w:style w:type="paragraph" w:styleId="Fuzeile">
    <w:name w:val="footer"/>
    <w:basedOn w:val="Standard"/>
    <w:link w:val="FuzeileZchn"/>
    <w:uiPriority w:val="99"/>
    <w:unhideWhenUsed/>
    <w:rsid w:val="00920B68"/>
    <w:pPr>
      <w:tabs>
        <w:tab w:val="center" w:pos="4536"/>
        <w:tab w:val="right" w:pos="9072"/>
      </w:tabs>
      <w:spacing w:after="0" w:line="240" w:lineRule="auto"/>
    </w:pPr>
    <w:rPr>
      <w:rFonts w:ascii="Calibri" w:hAnsi="Calibri"/>
    </w:rPr>
  </w:style>
  <w:style w:type="character" w:customStyle="1" w:styleId="FuzeileZchn">
    <w:name w:val="Fußzeile Zchn"/>
    <w:basedOn w:val="Absatz-Standardschriftart"/>
    <w:link w:val="Fuzeile"/>
    <w:uiPriority w:val="99"/>
    <w:rsid w:val="00920B68"/>
    <w:rPr>
      <w:rFonts w:ascii="Calibri" w:hAnsi="Calibri"/>
    </w:rPr>
  </w:style>
  <w:style w:type="paragraph" w:styleId="StandardWeb">
    <w:name w:val="Normal (Web)"/>
    <w:basedOn w:val="Standard"/>
    <w:uiPriority w:val="99"/>
    <w:unhideWhenUsed/>
    <w:rsid w:val="00095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Standard"/>
    <w:rsid w:val="00095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095EC6"/>
    <w:rPr>
      <w:rFonts w:ascii="Calibri" w:hAnsi="Calibri"/>
    </w:rPr>
  </w:style>
  <w:style w:type="character" w:customStyle="1" w:styleId="tabchar">
    <w:name w:val="tabchar"/>
    <w:basedOn w:val="Absatz-Standardschriftart"/>
    <w:rsid w:val="00095EC6"/>
    <w:rPr>
      <w:rFonts w:ascii="Calibri" w:hAnsi="Calibri"/>
    </w:rPr>
  </w:style>
  <w:style w:type="character" w:customStyle="1" w:styleId="eop">
    <w:name w:val="eop"/>
    <w:basedOn w:val="Absatz-Standardschriftart"/>
    <w:rsid w:val="00095EC6"/>
    <w:rPr>
      <w:rFonts w:ascii="Calibri" w:hAnsi="Calibri"/>
    </w:rPr>
  </w:style>
  <w:style w:type="paragraph" w:styleId="berarbeitung">
    <w:name w:val="Revision"/>
    <w:hidden/>
    <w:uiPriority w:val="99"/>
    <w:semiHidden/>
    <w:rsid w:val="001A39F1"/>
    <w:pPr>
      <w:spacing w:after="0" w:line="240" w:lineRule="auto"/>
    </w:pPr>
    <w:rPr>
      <w:rFonts w:ascii="Calibri" w:hAnsi="Calibri"/>
    </w:rPr>
  </w:style>
  <w:style w:type="character" w:styleId="Kommentarzeichen">
    <w:name w:val="annotation reference"/>
    <w:basedOn w:val="Absatz-Standardschriftart"/>
    <w:uiPriority w:val="99"/>
    <w:semiHidden/>
    <w:unhideWhenUsed/>
    <w:rsid w:val="007D14EA"/>
    <w:rPr>
      <w:sz w:val="16"/>
      <w:szCs w:val="16"/>
    </w:rPr>
  </w:style>
  <w:style w:type="paragraph" w:styleId="Kommentartext">
    <w:name w:val="annotation text"/>
    <w:basedOn w:val="Standard"/>
    <w:link w:val="KommentartextZchn"/>
    <w:uiPriority w:val="99"/>
    <w:unhideWhenUsed/>
    <w:rsid w:val="007D14EA"/>
    <w:pPr>
      <w:spacing w:line="240" w:lineRule="auto"/>
    </w:pPr>
    <w:rPr>
      <w:sz w:val="20"/>
      <w:szCs w:val="20"/>
    </w:rPr>
  </w:style>
  <w:style w:type="character" w:customStyle="1" w:styleId="KommentartextZchn">
    <w:name w:val="Kommentartext Zchn"/>
    <w:basedOn w:val="Absatz-Standardschriftart"/>
    <w:link w:val="Kommentartext"/>
    <w:uiPriority w:val="99"/>
    <w:rsid w:val="007D14EA"/>
    <w:rPr>
      <w:sz w:val="20"/>
      <w:szCs w:val="20"/>
    </w:rPr>
  </w:style>
  <w:style w:type="paragraph" w:styleId="Kommentarthema">
    <w:name w:val="annotation subject"/>
    <w:basedOn w:val="Kommentartext"/>
    <w:next w:val="Kommentartext"/>
    <w:link w:val="KommentarthemaZchn"/>
    <w:uiPriority w:val="99"/>
    <w:semiHidden/>
    <w:unhideWhenUsed/>
    <w:rsid w:val="007D14EA"/>
    <w:rPr>
      <w:b/>
      <w:bCs/>
    </w:rPr>
  </w:style>
  <w:style w:type="character" w:customStyle="1" w:styleId="KommentarthemaZchn">
    <w:name w:val="Kommentarthema Zchn"/>
    <w:basedOn w:val="KommentartextZchn"/>
    <w:link w:val="Kommentarthema"/>
    <w:uiPriority w:val="99"/>
    <w:semiHidden/>
    <w:rsid w:val="007D14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4969">
      <w:bodyDiv w:val="1"/>
      <w:marLeft w:val="0"/>
      <w:marRight w:val="0"/>
      <w:marTop w:val="0"/>
      <w:marBottom w:val="0"/>
      <w:divBdr>
        <w:top w:val="none" w:sz="0" w:space="0" w:color="auto"/>
        <w:left w:val="none" w:sz="0" w:space="0" w:color="auto"/>
        <w:bottom w:val="none" w:sz="0" w:space="0" w:color="auto"/>
        <w:right w:val="none" w:sz="0" w:space="0" w:color="auto"/>
      </w:divBdr>
    </w:div>
    <w:div w:id="19496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lix.schuster@edag.com"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motorsport-magazin.com/themen/dtm-pilot-mirko-bortolotti-news-bilder-videos-815.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8" ma:contentTypeDescription="Create a new document." ma:contentTypeScope="" ma:versionID="fe5ed89428ef738e5ce66ed1c1946c6b">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494ae1fdb1cfe8b14616395f827acfee"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Props1.xml><?xml version="1.0" encoding="utf-8"?>
<ds:datastoreItem xmlns:ds="http://schemas.openxmlformats.org/officeDocument/2006/customXml" ds:itemID="{9D23882C-278E-4C35-9AD6-B5EA07F16FF3}">
  <ds:schemaRefs>
    <ds:schemaRef ds:uri="http://schemas.microsoft.com/sharepoint/v3/contenttype/forms"/>
  </ds:schemaRefs>
</ds:datastoreItem>
</file>

<file path=customXml/itemProps2.xml><?xml version="1.0" encoding="utf-8"?>
<ds:datastoreItem xmlns:ds="http://schemas.openxmlformats.org/officeDocument/2006/customXml" ds:itemID="{B953CBA7-069F-441A-AF40-C7EFDC9E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3C150-292A-4E9D-B57D-F58E48EC67D7}">
  <ds:schemaRefs>
    <ds:schemaRef ds:uri="http://schemas.microsoft.com/office/2006/metadata/properties"/>
    <ds:schemaRef ds:uri="http://schemas.microsoft.com/office/infopath/2007/PartnerControls"/>
    <ds:schemaRef ds:uri="09504319-ca8f-44fb-9ef7-d2fe09f11d50"/>
    <ds:schemaRef ds:uri="1b34701c-ff91-4e83-b2f7-66656bae9a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3470</Characters>
  <Application>Microsoft Office Word</Application>
  <DocSecurity>0</DocSecurity>
  <Lines>28</Lines>
  <Paragraphs>8</Paragraphs>
  <ScaleCrop>false</ScaleCrop>
  <Company>EDAG</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Doerge, Sarah Katharina</dc:creator>
  <cp:keywords/>
  <dc:description/>
  <cp:lastModifiedBy>Sarah Katharina</cp:lastModifiedBy>
  <cp:revision>10</cp:revision>
  <dcterms:created xsi:type="dcterms:W3CDTF">2024-04-08T07:58:00Z</dcterms:created>
  <dcterms:modified xsi:type="dcterms:W3CDTF">2024-04-11T07:31:00Z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